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D533E" w14:textId="4D33EE9D" w:rsidR="00661533" w:rsidRDefault="00EA79AC" w:rsidP="00661533">
      <w:pPr>
        <w:rPr>
          <w:b/>
          <w:bCs/>
        </w:rPr>
      </w:pPr>
      <w:r w:rsidRPr="00661533">
        <w:rPr>
          <w:b/>
          <w:bCs/>
        </w:rPr>
        <w:t xml:space="preserve">Taituarā </w:t>
      </w:r>
      <w:r w:rsidR="00661533" w:rsidRPr="00661533">
        <w:rPr>
          <w:b/>
          <w:bCs/>
        </w:rPr>
        <w:t>FrankGroup Award for Excellence in Community Engagement</w:t>
      </w:r>
    </w:p>
    <w:p w14:paraId="50BFED28" w14:textId="509AF63E" w:rsidR="00374991" w:rsidRPr="004D1C9F" w:rsidRDefault="00374991" w:rsidP="00374991">
      <w:pPr>
        <w:rPr>
          <w:b/>
          <w:bCs/>
          <w:color w:val="FF0000"/>
        </w:rPr>
      </w:pPr>
      <w:r w:rsidRPr="004D1C9F">
        <w:rPr>
          <w:b/>
          <w:bCs/>
          <w:color w:val="FF0000"/>
        </w:rPr>
        <w:t xml:space="preserve">Project Summary </w:t>
      </w:r>
    </w:p>
    <w:p w14:paraId="0AEE9F6C" w14:textId="6FD834AF" w:rsidR="00BA17D2" w:rsidRDefault="00C364E2" w:rsidP="00374991">
      <w:r>
        <w:rPr>
          <w:noProof/>
        </w:rPr>
        <w:drawing>
          <wp:inline distT="0" distB="0" distL="0" distR="0" wp14:anchorId="546A0BDE" wp14:editId="7F37E36F">
            <wp:extent cx="5543550" cy="3118170"/>
            <wp:effectExtent l="0" t="0" r="0" b="6350"/>
            <wp:docPr id="1529667992" name="Picture 2" descr="A road with tre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7992" name="Picture 2" descr="A road with trees and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7762" cy="3120539"/>
                    </a:xfrm>
                    <a:prstGeom prst="rect">
                      <a:avLst/>
                    </a:prstGeom>
                  </pic:spPr>
                </pic:pic>
              </a:graphicData>
            </a:graphic>
          </wp:inline>
        </w:drawing>
      </w:r>
      <w:r w:rsidR="0065501B" w:rsidRPr="0065501B">
        <w:t xml:space="preserve">The </w:t>
      </w:r>
      <w:r w:rsidR="0065501B" w:rsidRPr="009B1933">
        <w:rPr>
          <w:i/>
          <w:iCs/>
        </w:rPr>
        <w:t>State of the Far North Address</w:t>
      </w:r>
      <w:r w:rsidR="0065501B" w:rsidRPr="0065501B">
        <w:t xml:space="preserve"> was an innovative event designed to </w:t>
      </w:r>
      <w:r w:rsidR="00321249">
        <w:t>activate be</w:t>
      </w:r>
      <w:r w:rsidR="00D55666">
        <w:t xml:space="preserve">tter </w:t>
      </w:r>
      <w:r w:rsidR="0065501B" w:rsidRPr="0065501B">
        <w:t xml:space="preserve">engagement, shift perceptions, and strengthen relationships between </w:t>
      </w:r>
      <w:r w:rsidR="000F6FD6">
        <w:t xml:space="preserve">the </w:t>
      </w:r>
      <w:r w:rsidR="0003712E">
        <w:t>council</w:t>
      </w:r>
      <w:r w:rsidR="0065501B" w:rsidRPr="0065501B">
        <w:t xml:space="preserve"> and the community. Gathering over 200 leaders from Te Ao Māori, business, politics, and the wider public, the event </w:t>
      </w:r>
      <w:r w:rsidR="00E2716E">
        <w:t xml:space="preserve">acted as a new </w:t>
      </w:r>
      <w:r w:rsidR="00B03C8B">
        <w:t xml:space="preserve">channel for </w:t>
      </w:r>
      <w:r w:rsidR="0065501B" w:rsidRPr="0065501B">
        <w:t xml:space="preserve">direct </w:t>
      </w:r>
      <w:r w:rsidR="00B03C8B">
        <w:t xml:space="preserve">and </w:t>
      </w:r>
      <w:r w:rsidR="0065501B" w:rsidRPr="0065501B">
        <w:t>transparent communication</w:t>
      </w:r>
      <w:r w:rsidR="00B03C8B">
        <w:t>.</w:t>
      </w:r>
      <w:r w:rsidR="0065501B" w:rsidRPr="0065501B">
        <w:t xml:space="preserve"> Mayor Moko Tepania delivered a compelling presentation addressing challenges </w:t>
      </w:r>
      <w:r w:rsidR="00E0783C">
        <w:t xml:space="preserve">faced by the district </w:t>
      </w:r>
      <w:r w:rsidR="0065501B" w:rsidRPr="0065501B">
        <w:t>and outlining recovery efforts</w:t>
      </w:r>
      <w:r w:rsidR="00E0783C">
        <w:t xml:space="preserve"> by the council</w:t>
      </w:r>
      <w:r w:rsidR="0065501B" w:rsidRPr="0065501B">
        <w:t>. The event successfully changed the narrative a</w:t>
      </w:r>
      <w:r w:rsidR="00E0783C">
        <w:t>bout</w:t>
      </w:r>
      <w:r w:rsidR="002B1C0B">
        <w:t xml:space="preserve"> the</w:t>
      </w:r>
      <w:r w:rsidR="0065501B" w:rsidRPr="0065501B">
        <w:t xml:space="preserve"> </w:t>
      </w:r>
      <w:r w:rsidR="0003712E">
        <w:t>council</w:t>
      </w:r>
      <w:r w:rsidR="0065501B" w:rsidRPr="0065501B">
        <w:t xml:space="preserve"> demonstrating bold leadership in local government. Due to its success, this initiative will now be held annually as a key engagement tool for the district</w:t>
      </w:r>
      <w:r w:rsidR="00BA17D2">
        <w:t>.</w:t>
      </w:r>
    </w:p>
    <w:p w14:paraId="01F9C7DE" w14:textId="579D8242" w:rsidR="008B32A6" w:rsidRPr="004D1C9F" w:rsidRDefault="008B32A6" w:rsidP="008B32A6">
      <w:pPr>
        <w:rPr>
          <w:b/>
          <w:bCs/>
          <w:color w:val="FF0000"/>
        </w:rPr>
      </w:pPr>
      <w:r w:rsidRPr="004D1C9F">
        <w:rPr>
          <w:b/>
          <w:bCs/>
          <w:color w:val="FF0000"/>
        </w:rPr>
        <w:t xml:space="preserve">Strategic Context </w:t>
      </w:r>
    </w:p>
    <w:p w14:paraId="07CE7D53" w14:textId="3634A0A4" w:rsidR="00337982" w:rsidRPr="004467AD" w:rsidRDefault="00337982" w:rsidP="00337982">
      <w:r w:rsidRPr="004467AD">
        <w:t xml:space="preserve">The Far North District has faced extraordinary challenges since 2020 including severe drought, a post-COVID economic downturn, and </w:t>
      </w:r>
      <w:r w:rsidR="007C4046" w:rsidRPr="004467AD">
        <w:t xml:space="preserve">10 </w:t>
      </w:r>
      <w:r w:rsidRPr="004467AD">
        <w:t xml:space="preserve">major weather events between 2022 and 2023. These events led to 487 road slips and a $41 million repair bill. Despite increased council communications, public satisfaction </w:t>
      </w:r>
      <w:r w:rsidR="001460A5" w:rsidRPr="004467AD">
        <w:t xml:space="preserve">with the council’s overall performance </w:t>
      </w:r>
      <w:r w:rsidRPr="004467AD">
        <w:t>dropped from 26% in 2022 to 18% in 2024</w:t>
      </w:r>
      <w:r w:rsidR="00451767" w:rsidRPr="004467AD">
        <w:t xml:space="preserve">. </w:t>
      </w:r>
      <w:r w:rsidR="007122F5" w:rsidRPr="004467AD">
        <w:t xml:space="preserve">Like many </w:t>
      </w:r>
      <w:r w:rsidR="00EC5E62" w:rsidRPr="004467AD">
        <w:t xml:space="preserve">government </w:t>
      </w:r>
      <w:r w:rsidR="00B41210" w:rsidRPr="004467AD">
        <w:t xml:space="preserve">agencies, </w:t>
      </w:r>
      <w:r w:rsidR="00BF3158" w:rsidRPr="004467AD">
        <w:t xml:space="preserve">we </w:t>
      </w:r>
      <w:r w:rsidR="00EC5E62" w:rsidRPr="004467AD">
        <w:t xml:space="preserve">have also </w:t>
      </w:r>
      <w:r w:rsidR="001742EF" w:rsidRPr="004467AD">
        <w:t>detected</w:t>
      </w:r>
      <w:r w:rsidR="00BF3158" w:rsidRPr="004467AD">
        <w:t xml:space="preserve"> increase</w:t>
      </w:r>
      <w:r w:rsidR="003F15B7" w:rsidRPr="004467AD">
        <w:t>d</w:t>
      </w:r>
      <w:r w:rsidR="00BF3158" w:rsidRPr="004467AD">
        <w:t xml:space="preserve"> online </w:t>
      </w:r>
      <w:r w:rsidR="00B41210" w:rsidRPr="004467AD">
        <w:t>hostility</w:t>
      </w:r>
      <w:r w:rsidR="00BF3158" w:rsidRPr="004467AD">
        <w:t xml:space="preserve"> towards </w:t>
      </w:r>
      <w:r w:rsidR="003F15B7" w:rsidRPr="004467AD">
        <w:t>staff</w:t>
      </w:r>
      <w:r w:rsidR="00E72E86" w:rsidRPr="004467AD">
        <w:t>,</w:t>
      </w:r>
      <w:r w:rsidR="003F15B7" w:rsidRPr="004467AD">
        <w:t xml:space="preserve"> elected members and the </w:t>
      </w:r>
      <w:r w:rsidR="006D0C8D" w:rsidRPr="004467AD">
        <w:t>organisation</w:t>
      </w:r>
      <w:r w:rsidR="00F26AC8" w:rsidRPr="004467AD">
        <w:t xml:space="preserve">. This </w:t>
      </w:r>
      <w:r w:rsidRPr="004467AD">
        <w:t>indicat</w:t>
      </w:r>
      <w:r w:rsidR="00F26AC8" w:rsidRPr="004467AD">
        <w:t>ed</w:t>
      </w:r>
      <w:r w:rsidRPr="004467AD">
        <w:t xml:space="preserve"> the need for a new approach. The </w:t>
      </w:r>
      <w:r w:rsidRPr="009B1933">
        <w:rPr>
          <w:i/>
          <w:iCs/>
        </w:rPr>
        <w:t xml:space="preserve">State of the Far North Address </w:t>
      </w:r>
      <w:r w:rsidRPr="004467AD">
        <w:t xml:space="preserve">was created to reset the conversation, discuss challenges, highlight recovery efforts, and strengthen partnerships </w:t>
      </w:r>
      <w:r w:rsidR="00C02D07">
        <w:t xml:space="preserve">with </w:t>
      </w:r>
      <w:r w:rsidRPr="004467AD">
        <w:t>our communit</w:t>
      </w:r>
      <w:r w:rsidR="00C02D07">
        <w:t>ies</w:t>
      </w:r>
      <w:r w:rsidRPr="004467AD">
        <w:t>.</w:t>
      </w:r>
    </w:p>
    <w:p w14:paraId="4A618362" w14:textId="12801FBF" w:rsidR="008A040F" w:rsidRDefault="003E634A" w:rsidP="00C469EE">
      <w:r w:rsidRPr="004467AD">
        <w:t xml:space="preserve">Unlike traditional council reports, the </w:t>
      </w:r>
      <w:r w:rsidRPr="009B1933">
        <w:rPr>
          <w:i/>
          <w:iCs/>
        </w:rPr>
        <w:t>State of the Far North Address</w:t>
      </w:r>
      <w:r w:rsidRPr="004467AD">
        <w:t xml:space="preserve"> combined strategic storytelling, cultural inclusivity, and direct engagement to deliver an impactful and memorable event. The success of this approach</w:t>
      </w:r>
      <w:r w:rsidR="00EB53E6" w:rsidRPr="004467AD">
        <w:t xml:space="preserve"> bec</w:t>
      </w:r>
      <w:r w:rsidR="00EC214F">
        <w:t>a</w:t>
      </w:r>
      <w:r w:rsidR="00EB53E6" w:rsidRPr="004467AD">
        <w:t xml:space="preserve">me </w:t>
      </w:r>
      <w:r w:rsidRPr="004467AD">
        <w:t>evident in significant</w:t>
      </w:r>
      <w:r w:rsidR="00015733" w:rsidRPr="004467AD">
        <w:t>ly</w:t>
      </w:r>
      <w:r w:rsidRPr="004467AD">
        <w:t xml:space="preserve"> </w:t>
      </w:r>
      <w:r w:rsidRPr="004467AD">
        <w:lastRenderedPageBreak/>
        <w:t>improve</w:t>
      </w:r>
      <w:r w:rsidR="00015733" w:rsidRPr="004467AD">
        <w:t>d</w:t>
      </w:r>
      <w:r w:rsidRPr="004467AD">
        <w:t xml:space="preserve"> public sentiment, increased engagement, and </w:t>
      </w:r>
      <w:r w:rsidR="00015733" w:rsidRPr="004467AD">
        <w:t xml:space="preserve">a </w:t>
      </w:r>
      <w:r w:rsidRPr="004467AD">
        <w:t xml:space="preserve">strengthened sense of partnership between </w:t>
      </w:r>
      <w:r w:rsidR="00015733" w:rsidRPr="004467AD">
        <w:t xml:space="preserve">the </w:t>
      </w:r>
      <w:r w:rsidRPr="004467AD">
        <w:t>council and community.</w:t>
      </w:r>
      <w:r w:rsidR="00C469EE" w:rsidRPr="004467AD">
        <w:t xml:space="preserve"> T</w:t>
      </w:r>
      <w:r w:rsidR="008A040F" w:rsidRPr="004467AD">
        <w:t>he address</w:t>
      </w:r>
      <w:r w:rsidR="00C469EE" w:rsidRPr="004467AD">
        <w:t xml:space="preserve"> also </w:t>
      </w:r>
      <w:r w:rsidR="008A040F" w:rsidRPr="004467AD">
        <w:t>reaffirm</w:t>
      </w:r>
      <w:r w:rsidR="00DD13F9">
        <w:t>ed</w:t>
      </w:r>
      <w:r w:rsidR="008A040F" w:rsidRPr="004467AD">
        <w:t xml:space="preserve"> </w:t>
      </w:r>
      <w:r w:rsidR="00861950" w:rsidRPr="004467AD">
        <w:t xml:space="preserve">the </w:t>
      </w:r>
      <w:r w:rsidR="008A040F" w:rsidRPr="004467AD">
        <w:t>council’s accountability and responsibility to residents</w:t>
      </w:r>
      <w:r w:rsidR="00861950" w:rsidRPr="004467AD">
        <w:t xml:space="preserve"> </w:t>
      </w:r>
      <w:r w:rsidR="006B3432" w:rsidRPr="004467AD">
        <w:t xml:space="preserve">through </w:t>
      </w:r>
      <w:r w:rsidR="008A040F" w:rsidRPr="004467AD">
        <w:t xml:space="preserve">clear explanations of policy decisions </w:t>
      </w:r>
      <w:r w:rsidR="006B3432" w:rsidRPr="004467AD">
        <w:t>t</w:t>
      </w:r>
      <w:r w:rsidR="00DD13F9">
        <w:t>o</w:t>
      </w:r>
      <w:r w:rsidR="006B3432" w:rsidRPr="004467AD">
        <w:t xml:space="preserve"> </w:t>
      </w:r>
      <w:r w:rsidR="008A040F" w:rsidRPr="004467AD">
        <w:t xml:space="preserve">allow stakeholders to hold </w:t>
      </w:r>
      <w:r w:rsidR="00C50E2E" w:rsidRPr="004467AD">
        <w:t xml:space="preserve">the </w:t>
      </w:r>
      <w:r w:rsidR="008A040F" w:rsidRPr="004467AD">
        <w:t xml:space="preserve">council accountable for </w:t>
      </w:r>
      <w:r w:rsidR="00D5019B" w:rsidRPr="004467AD">
        <w:t xml:space="preserve">outlined </w:t>
      </w:r>
      <w:r w:rsidR="008A040F" w:rsidRPr="004467AD">
        <w:t xml:space="preserve">initiatives. This structured format </w:t>
      </w:r>
      <w:r w:rsidR="00C50E2E" w:rsidRPr="004467AD">
        <w:t xml:space="preserve">will </w:t>
      </w:r>
      <w:r w:rsidR="008A040F" w:rsidRPr="004467AD">
        <w:t>ensure progress can be tracked year-on-year, fostering a deeper level of trust and ongoing dialogue between council and the community.</w:t>
      </w:r>
      <w:r w:rsidR="00D5019B" w:rsidRPr="004467AD">
        <w:t xml:space="preserve"> </w:t>
      </w:r>
    </w:p>
    <w:p w14:paraId="2593A9E6" w14:textId="3C056E56" w:rsidR="00FA4FAC" w:rsidRDefault="00FA4FAC" w:rsidP="00FA4FAC">
      <w:r w:rsidRPr="004467AD">
        <w:t>The goals</w:t>
      </w:r>
      <w:r>
        <w:t xml:space="preserve"> of </w:t>
      </w:r>
      <w:r>
        <w:rPr>
          <w:i/>
          <w:iCs/>
        </w:rPr>
        <w:t>State of the Far North</w:t>
      </w:r>
      <w:r w:rsidR="009A4FAE">
        <w:rPr>
          <w:i/>
          <w:iCs/>
        </w:rPr>
        <w:t xml:space="preserve"> Address</w:t>
      </w:r>
      <w:r w:rsidRPr="004467AD">
        <w:t xml:space="preserve"> align </w:t>
      </w:r>
      <w:r>
        <w:t xml:space="preserve">with our strategic direction which sets out </w:t>
      </w:r>
      <w:r w:rsidRPr="00352F6F">
        <w:t xml:space="preserve">our </w:t>
      </w:r>
      <w:r>
        <w:t>v</w:t>
      </w:r>
      <w:r w:rsidRPr="00352F6F">
        <w:t xml:space="preserve">ision, </w:t>
      </w:r>
      <w:r>
        <w:t>m</w:t>
      </w:r>
      <w:r w:rsidRPr="00352F6F">
        <w:t xml:space="preserve">ission, </w:t>
      </w:r>
      <w:r>
        <w:t>p</w:t>
      </w:r>
      <w:r w:rsidRPr="00352F6F">
        <w:t xml:space="preserve">urpose, </w:t>
      </w:r>
      <w:r>
        <w:t>st</w:t>
      </w:r>
      <w:r w:rsidRPr="00352F6F">
        <w:t xml:space="preserve">rategic </w:t>
      </w:r>
      <w:r>
        <w:t>g</w:t>
      </w:r>
      <w:r w:rsidRPr="00352F6F">
        <w:t xml:space="preserve">oals and our </w:t>
      </w:r>
      <w:r>
        <w:t>six s</w:t>
      </w:r>
      <w:r w:rsidRPr="00352F6F">
        <w:t xml:space="preserve">trategic </w:t>
      </w:r>
      <w:r>
        <w:t>p</w:t>
      </w:r>
      <w:r w:rsidRPr="00352F6F">
        <w:t>riorities</w:t>
      </w:r>
      <w:r>
        <w:t xml:space="preserve">. The core values of integrity, manaakitanga and professionalism – which are the foundation of this strategic direction </w:t>
      </w:r>
      <w:r w:rsidR="000A2D26">
        <w:t>–</w:t>
      </w:r>
      <w:r>
        <w:t xml:space="preserve"> </w:t>
      </w:r>
      <w:r w:rsidR="000A2D26">
        <w:t xml:space="preserve">were </w:t>
      </w:r>
      <w:r w:rsidR="009F6A94">
        <w:t>key drivers</w:t>
      </w:r>
      <w:r w:rsidR="00AC6FF4">
        <w:t xml:space="preserve"> of the tone, content and style</w:t>
      </w:r>
      <w:r w:rsidR="009F6A94">
        <w:t xml:space="preserve"> of the presentation. </w:t>
      </w:r>
    </w:p>
    <w:p w14:paraId="79F054BB" w14:textId="1D833EAF" w:rsidR="00E50CD2" w:rsidRPr="004467AD" w:rsidRDefault="001D411F" w:rsidP="00E50CD2">
      <w:pPr>
        <w:pStyle w:val="ListParagraph"/>
        <w:numPr>
          <w:ilvl w:val="0"/>
          <w:numId w:val="6"/>
        </w:numPr>
      </w:pPr>
      <w:r w:rsidRPr="004467AD">
        <w:t xml:space="preserve">Integrity </w:t>
      </w:r>
      <w:r w:rsidR="009F6A94">
        <w:t xml:space="preserve">- </w:t>
      </w:r>
      <w:r w:rsidR="005D2399" w:rsidRPr="004467AD">
        <w:t>trust, honesty, transparency, reliability, ethical, fairness, openness</w:t>
      </w:r>
    </w:p>
    <w:p w14:paraId="20D98B4B" w14:textId="13747CEA" w:rsidR="00E50CD2" w:rsidRPr="004467AD" w:rsidRDefault="005675BD" w:rsidP="00E50CD2">
      <w:pPr>
        <w:pStyle w:val="ListParagraph"/>
        <w:numPr>
          <w:ilvl w:val="0"/>
          <w:numId w:val="6"/>
        </w:numPr>
      </w:pPr>
      <w:r w:rsidRPr="004467AD">
        <w:t xml:space="preserve">Manaakitanga </w:t>
      </w:r>
      <w:r w:rsidR="009F6A94">
        <w:t xml:space="preserve">- </w:t>
      </w:r>
      <w:r w:rsidR="005D2399" w:rsidRPr="004467AD">
        <w:t>t</w:t>
      </w:r>
      <w:r w:rsidR="00CE680F" w:rsidRPr="004467AD">
        <w:t>eamwork, empowerment, empathy, awhina, unity, supportive, courtesy, respect</w:t>
      </w:r>
    </w:p>
    <w:p w14:paraId="2522DCED" w14:textId="5C53B990" w:rsidR="00C751AA" w:rsidRPr="004467AD" w:rsidRDefault="00E82E0B" w:rsidP="00E50CD2">
      <w:pPr>
        <w:pStyle w:val="ListParagraph"/>
        <w:numPr>
          <w:ilvl w:val="0"/>
          <w:numId w:val="6"/>
        </w:numPr>
      </w:pPr>
      <w:r w:rsidRPr="004467AD">
        <w:t>Professionalism</w:t>
      </w:r>
      <w:r w:rsidR="00EF24B1" w:rsidRPr="004467AD">
        <w:t xml:space="preserve"> </w:t>
      </w:r>
      <w:r w:rsidR="009F6A94">
        <w:t xml:space="preserve">- </w:t>
      </w:r>
      <w:r w:rsidR="001E369D" w:rsidRPr="004467AD">
        <w:t>c</w:t>
      </w:r>
      <w:r w:rsidR="00EF24B1" w:rsidRPr="004467AD">
        <w:t xml:space="preserve">onsistency, tikanga, motivation, ownership, positivity, innovation, collaborative. </w:t>
      </w:r>
    </w:p>
    <w:p w14:paraId="7562D301" w14:textId="277C7EFE" w:rsidR="00030502" w:rsidRPr="004467AD" w:rsidRDefault="00B07B5E" w:rsidP="00030502">
      <w:r w:rsidRPr="004467AD">
        <w:t>The format was designed to</w:t>
      </w:r>
      <w:r w:rsidR="00BF3D5F">
        <w:t xml:space="preserve"> </w:t>
      </w:r>
      <w:r w:rsidR="00C43BEC">
        <w:t>encourage and strengthen</w:t>
      </w:r>
      <w:r w:rsidR="00BF3D5F" w:rsidRPr="004467AD">
        <w:t xml:space="preserve"> relationship-building</w:t>
      </w:r>
      <w:r w:rsidR="007B2546">
        <w:t>.</w:t>
      </w:r>
      <w:r w:rsidRPr="004467AD">
        <w:t xml:space="preserve"> </w:t>
      </w:r>
      <w:r w:rsidR="00242B84" w:rsidRPr="004467AD">
        <w:t>F</w:t>
      </w:r>
      <w:r w:rsidR="00D93CA6" w:rsidRPr="004467AD">
        <w:t>ace to face</w:t>
      </w:r>
      <w:r w:rsidR="00D65768">
        <w:t xml:space="preserve"> attendance</w:t>
      </w:r>
      <w:r w:rsidR="00D93CA6" w:rsidRPr="004467AD">
        <w:t xml:space="preserve"> was </w:t>
      </w:r>
      <w:r w:rsidR="00AB4672">
        <w:t>the priority, but</w:t>
      </w:r>
      <w:r w:rsidR="00242B84" w:rsidRPr="004467AD">
        <w:t xml:space="preserve"> </w:t>
      </w:r>
      <w:r w:rsidR="00F71756" w:rsidRPr="004467AD">
        <w:t>t</w:t>
      </w:r>
      <w:r w:rsidR="00030502" w:rsidRPr="004467AD">
        <w:t xml:space="preserve">he event was </w:t>
      </w:r>
      <w:r w:rsidR="00AB4672">
        <w:t>also filmed to ensure</w:t>
      </w:r>
      <w:r w:rsidR="006F7014">
        <w:t xml:space="preserve"> engagement</w:t>
      </w:r>
      <w:r w:rsidR="00AB4672">
        <w:t xml:space="preserve"> </w:t>
      </w:r>
      <w:r w:rsidR="00BB01D5">
        <w:t>with an extended</w:t>
      </w:r>
      <w:r w:rsidR="00030502" w:rsidRPr="004467AD">
        <w:t xml:space="preserve"> online audience</w:t>
      </w:r>
      <w:r w:rsidR="006F7014">
        <w:t xml:space="preserve"> after the event</w:t>
      </w:r>
      <w:r w:rsidR="00030502" w:rsidRPr="004467AD">
        <w:t xml:space="preserve">. </w:t>
      </w:r>
      <w:r w:rsidR="006B3942" w:rsidRPr="004467AD">
        <w:t>The full presentation a</w:t>
      </w:r>
      <w:r w:rsidR="006B3942">
        <w:t>s well as</w:t>
      </w:r>
      <w:r w:rsidR="006B3942" w:rsidRPr="004467AD">
        <w:t xml:space="preserve"> selected highlights</w:t>
      </w:r>
      <w:r w:rsidR="002B7703">
        <w:t xml:space="preserve"> </w:t>
      </w:r>
      <w:r w:rsidR="006B3942" w:rsidRPr="004467AD">
        <w:t>w</w:t>
      </w:r>
      <w:r w:rsidR="002B7703">
        <w:t>ere</w:t>
      </w:r>
      <w:r w:rsidR="006B3942" w:rsidRPr="004467AD">
        <w:t xml:space="preserve"> made available on digital platforms, including YouTube and social media</w:t>
      </w:r>
      <w:r w:rsidR="006B3942">
        <w:t xml:space="preserve">. </w:t>
      </w:r>
      <w:r w:rsidR="00DD5838" w:rsidRPr="004467AD">
        <w:t>T</w:t>
      </w:r>
      <w:r w:rsidR="00030502" w:rsidRPr="004467AD">
        <w:t>h</w:t>
      </w:r>
      <w:r w:rsidR="003D33AD">
        <w:t>is broad distribution of key messages</w:t>
      </w:r>
      <w:r w:rsidR="0054634A">
        <w:t xml:space="preserve"> and</w:t>
      </w:r>
      <w:r w:rsidR="003D33AD">
        <w:t xml:space="preserve"> </w:t>
      </w:r>
      <w:r w:rsidR="0054634A">
        <w:t>shared</w:t>
      </w:r>
      <w:r w:rsidR="00030502" w:rsidRPr="004467AD">
        <w:t xml:space="preserve"> insights, </w:t>
      </w:r>
      <w:r w:rsidR="0054634A">
        <w:t>enabled the</w:t>
      </w:r>
      <w:r w:rsidR="00CE4649" w:rsidRPr="004467AD">
        <w:t xml:space="preserve"> </w:t>
      </w:r>
      <w:r w:rsidR="00030502" w:rsidRPr="004467AD">
        <w:t xml:space="preserve">council’s vision </w:t>
      </w:r>
      <w:r w:rsidR="0054634A">
        <w:t xml:space="preserve">to </w:t>
      </w:r>
      <w:r w:rsidR="00030502" w:rsidRPr="004467AD">
        <w:t>reach</w:t>
      </w:r>
      <w:r w:rsidR="0054634A">
        <w:t xml:space="preserve"> </w:t>
      </w:r>
      <w:r w:rsidR="00030502" w:rsidRPr="004467AD">
        <w:t xml:space="preserve">residents </w:t>
      </w:r>
      <w:r w:rsidR="00660DB0">
        <w:t xml:space="preserve">who were </w:t>
      </w:r>
      <w:r w:rsidR="00030502" w:rsidRPr="004467AD">
        <w:t xml:space="preserve">unable to attend in person. </w:t>
      </w:r>
    </w:p>
    <w:p w14:paraId="6B45B1FD" w14:textId="27670ED3" w:rsidR="00030502" w:rsidRPr="004467AD" w:rsidRDefault="006B3942" w:rsidP="00030502">
      <w:r>
        <w:t>M</w:t>
      </w:r>
      <w:r w:rsidR="00030502" w:rsidRPr="004467AD">
        <w:t xml:space="preserve">edia engagement was </w:t>
      </w:r>
      <w:r w:rsidR="00A95426">
        <w:t xml:space="preserve">also </w:t>
      </w:r>
      <w:r w:rsidR="00564060" w:rsidRPr="004467AD">
        <w:t>critical</w:t>
      </w:r>
      <w:r w:rsidR="00EA5C55">
        <w:t xml:space="preserve"> </w:t>
      </w:r>
      <w:r w:rsidR="00A95426">
        <w:t>to ensur</w:t>
      </w:r>
      <w:r w:rsidR="00566A03">
        <w:t>ing</w:t>
      </w:r>
      <w:r w:rsidR="00A95426">
        <w:t xml:space="preserve"> </w:t>
      </w:r>
      <w:r w:rsidR="00386CFA">
        <w:t>the presentation</w:t>
      </w:r>
      <w:r w:rsidR="00566A03">
        <w:t>’s</w:t>
      </w:r>
      <w:r w:rsidR="00386CFA">
        <w:t xml:space="preserve"> </w:t>
      </w:r>
      <w:r w:rsidR="00566A03">
        <w:t>key messages</w:t>
      </w:r>
      <w:r w:rsidR="00A876C6">
        <w:t xml:space="preserve"> reach</w:t>
      </w:r>
      <w:r w:rsidR="00A95426">
        <w:t>ed</w:t>
      </w:r>
      <w:r w:rsidR="00A876C6">
        <w:t xml:space="preserve"> wider audiences</w:t>
      </w:r>
      <w:r w:rsidR="00A95426">
        <w:t>. A</w:t>
      </w:r>
      <w:r w:rsidR="00030502" w:rsidRPr="004467AD">
        <w:t xml:space="preserve"> dedicated session </w:t>
      </w:r>
      <w:r w:rsidR="00880DA5">
        <w:t>immediately following the main presentation ensured</w:t>
      </w:r>
      <w:r w:rsidR="00030502" w:rsidRPr="004467AD">
        <w:t xml:space="preserve"> journalists </w:t>
      </w:r>
      <w:r w:rsidR="00E53678">
        <w:t>could</w:t>
      </w:r>
      <w:r w:rsidR="00FD1E28">
        <w:t xml:space="preserve"> </w:t>
      </w:r>
      <w:r w:rsidR="00E53678">
        <w:t xml:space="preserve">easily </w:t>
      </w:r>
      <w:r w:rsidR="00FD1E28">
        <w:t>captur</w:t>
      </w:r>
      <w:r w:rsidR="00E53678">
        <w:t>e</w:t>
      </w:r>
      <w:r w:rsidR="00FD1E28">
        <w:t xml:space="preserve"> this content.</w:t>
      </w:r>
    </w:p>
    <w:p w14:paraId="140F360A" w14:textId="2904A1C2" w:rsidR="008B32A6" w:rsidRPr="004D1C9F" w:rsidRDefault="008B32A6" w:rsidP="008B32A6">
      <w:pPr>
        <w:rPr>
          <w:b/>
          <w:bCs/>
          <w:color w:val="FF0000"/>
        </w:rPr>
      </w:pPr>
      <w:r w:rsidRPr="004D1C9F">
        <w:rPr>
          <w:b/>
          <w:bCs/>
          <w:color w:val="FF0000"/>
        </w:rPr>
        <w:t xml:space="preserve">Project Management </w:t>
      </w:r>
    </w:p>
    <w:p w14:paraId="2D2CA2A5" w14:textId="3103CCEF" w:rsidR="00CF01D4" w:rsidRDefault="00831BDF" w:rsidP="008B32A6">
      <w:r>
        <w:rPr>
          <w:b/>
          <w:bCs/>
        </w:rPr>
        <w:t>S</w:t>
      </w:r>
      <w:r w:rsidRPr="008B32A6">
        <w:rPr>
          <w:b/>
          <w:bCs/>
        </w:rPr>
        <w:t>cope</w:t>
      </w:r>
      <w:r>
        <w:rPr>
          <w:b/>
          <w:bCs/>
        </w:rPr>
        <w:t xml:space="preserve">: </w:t>
      </w:r>
      <w:r w:rsidR="00FF4555">
        <w:t>O</w:t>
      </w:r>
      <w:r w:rsidR="00BE5D7E">
        <w:t>ur</w:t>
      </w:r>
      <w:r w:rsidR="00FF4555">
        <w:t xml:space="preserve"> key audience of</w:t>
      </w:r>
      <w:r w:rsidR="00BE5D7E">
        <w:t xml:space="preserve"> communit</w:t>
      </w:r>
      <w:r w:rsidR="00FF4555">
        <w:t>y leaders were</w:t>
      </w:r>
      <w:r w:rsidR="00BE5D7E">
        <w:t xml:space="preserve"> </w:t>
      </w:r>
      <w:r w:rsidR="005423BF">
        <w:t xml:space="preserve">all personally invited by the </w:t>
      </w:r>
      <w:r w:rsidR="00843C40">
        <w:t>mayor</w:t>
      </w:r>
      <w:r w:rsidR="005423BF">
        <w:t xml:space="preserve">. This targeted approach ensured those who influence the district’s future were </w:t>
      </w:r>
      <w:r w:rsidR="00F75B76">
        <w:t>in the room alongside</w:t>
      </w:r>
      <w:r w:rsidR="005423BF">
        <w:t xml:space="preserve"> </w:t>
      </w:r>
      <w:r w:rsidR="00F75B76">
        <w:t>t</w:t>
      </w:r>
      <w:r w:rsidR="005423BF">
        <w:t xml:space="preserve">he general public, reinforcing council’s commitment to </w:t>
      </w:r>
      <w:r w:rsidR="009B0545">
        <w:t xml:space="preserve">accessibility and </w:t>
      </w:r>
      <w:r w:rsidR="005423BF">
        <w:t>transparency</w:t>
      </w:r>
      <w:r w:rsidR="0039549C">
        <w:t xml:space="preserve">. </w:t>
      </w:r>
    </w:p>
    <w:p w14:paraId="5E165173" w14:textId="78FA9EC0" w:rsidR="00FF365A" w:rsidRDefault="009B0545" w:rsidP="00FF365A">
      <w:r>
        <w:t>Outside</w:t>
      </w:r>
      <w:r w:rsidR="00FF365A">
        <w:t xml:space="preserve"> </w:t>
      </w:r>
      <w:r w:rsidR="00D30522">
        <w:t xml:space="preserve">the </w:t>
      </w:r>
      <w:r w:rsidR="00FF365A">
        <w:t xml:space="preserve">formal presentation, the event incorporated a dedicated networking opportunity </w:t>
      </w:r>
      <w:r w:rsidR="008D675E">
        <w:t xml:space="preserve">before and after </w:t>
      </w:r>
      <w:r w:rsidR="00FF365A">
        <w:t>the address. This allowed attendees from diverse backgrounds to interact, discuss issues, and establish connections with council representatives</w:t>
      </w:r>
      <w:r w:rsidR="00B82ABF">
        <w:t xml:space="preserve"> and</w:t>
      </w:r>
      <w:r w:rsidR="00FF365A">
        <w:t xml:space="preserve"> each other. </w:t>
      </w:r>
      <w:r w:rsidR="001460FA">
        <w:t>Creating an environment where community leaders could interact freely</w:t>
      </w:r>
      <w:r w:rsidR="001460FA" w:rsidDel="001460FA">
        <w:t xml:space="preserve"> </w:t>
      </w:r>
      <w:r w:rsidR="00FF365A">
        <w:t xml:space="preserve">encouraged meaningful dialogue, facilitated partnerships, and strengthened community engagement beyond the event itself. </w:t>
      </w:r>
      <w:r w:rsidR="00961FDD">
        <w:t>T</w:t>
      </w:r>
      <w:r w:rsidR="00FF365A">
        <w:t>he networking session</w:t>
      </w:r>
      <w:r w:rsidR="00961FDD">
        <w:t xml:space="preserve">s </w:t>
      </w:r>
      <w:r w:rsidR="00961FDD">
        <w:lastRenderedPageBreak/>
        <w:t>also</w:t>
      </w:r>
      <w:r w:rsidR="00FF365A">
        <w:t xml:space="preserve"> reinforced the address as a platform for ongoing collaboration and relationship-building.</w:t>
      </w:r>
    </w:p>
    <w:p w14:paraId="07A5978C" w14:textId="3BB65C0C" w:rsidR="00DE1C20" w:rsidRDefault="00827F57" w:rsidP="00B64730">
      <w:r>
        <w:rPr>
          <w:b/>
          <w:bCs/>
        </w:rPr>
        <w:t>T</w:t>
      </w:r>
      <w:r w:rsidR="001B1510" w:rsidRPr="008B32A6">
        <w:rPr>
          <w:b/>
          <w:bCs/>
        </w:rPr>
        <w:t>imeframes</w:t>
      </w:r>
      <w:r>
        <w:t xml:space="preserve">: </w:t>
      </w:r>
      <w:r w:rsidR="00B64730">
        <w:t>The Communications and Engagement team began planning and scripting the address in</w:t>
      </w:r>
      <w:r w:rsidR="00961FDD">
        <w:t xml:space="preserve"> late</w:t>
      </w:r>
      <w:r w:rsidR="00B64730">
        <w:t xml:space="preserve"> July. </w:t>
      </w:r>
      <w:r w:rsidR="00D8604A">
        <w:t>Two months ahead</w:t>
      </w:r>
      <w:r w:rsidR="00941EF7">
        <w:t xml:space="preserve">, </w:t>
      </w:r>
      <w:r w:rsidR="00D8604A">
        <w:t xml:space="preserve">the </w:t>
      </w:r>
      <w:r w:rsidR="00D51ECD">
        <w:t>event</w:t>
      </w:r>
      <w:r w:rsidR="00941EF7">
        <w:t xml:space="preserve"> was </w:t>
      </w:r>
      <w:r w:rsidR="00B64730">
        <w:t>‘teased’</w:t>
      </w:r>
      <w:r w:rsidR="00932469">
        <w:t xml:space="preserve"> via news stories on </w:t>
      </w:r>
      <w:r w:rsidR="0033491E">
        <w:t xml:space="preserve">the </w:t>
      </w:r>
      <w:r w:rsidR="00932469">
        <w:t>FNDC website</w:t>
      </w:r>
      <w:r w:rsidR="001B72A9">
        <w:t>, which were shared on social media</w:t>
      </w:r>
      <w:r w:rsidR="000A3EB1">
        <w:t xml:space="preserve">. Further </w:t>
      </w:r>
      <w:r w:rsidR="00B64730">
        <w:t xml:space="preserve">releases </w:t>
      </w:r>
      <w:r w:rsidR="007A0C25">
        <w:t>detailed</w:t>
      </w:r>
      <w:r w:rsidR="00B64730">
        <w:t xml:space="preserve"> </w:t>
      </w:r>
      <w:r w:rsidR="00177680">
        <w:t>RSVPs required to reserve</w:t>
      </w:r>
      <w:r w:rsidR="007918A0">
        <w:t xml:space="preserve"> a</w:t>
      </w:r>
      <w:r w:rsidR="00177680">
        <w:t xml:space="preserve"> </w:t>
      </w:r>
      <w:r w:rsidR="00B64730">
        <w:t>ticket</w:t>
      </w:r>
      <w:r w:rsidR="00331E05">
        <w:t xml:space="preserve">, </w:t>
      </w:r>
      <w:r w:rsidR="007A0C25">
        <w:t>as well as</w:t>
      </w:r>
      <w:r w:rsidR="00F332B9">
        <w:t xml:space="preserve"> </w:t>
      </w:r>
      <w:r w:rsidR="00B64730">
        <w:t>count</w:t>
      </w:r>
      <w:r w:rsidR="00220C77">
        <w:t xml:space="preserve">downs </w:t>
      </w:r>
      <w:r w:rsidR="00B64730">
        <w:t>to the 12 November event</w:t>
      </w:r>
      <w:r w:rsidR="00220C77">
        <w:t xml:space="preserve"> fr</w:t>
      </w:r>
      <w:r w:rsidR="00331E05">
        <w:t>o</w:t>
      </w:r>
      <w:r w:rsidR="00220C77">
        <w:t xml:space="preserve">m </w:t>
      </w:r>
      <w:r w:rsidR="00B64730">
        <w:t>mid-October</w:t>
      </w:r>
      <w:r w:rsidR="007A0C25">
        <w:t xml:space="preserve"> onwards.</w:t>
      </w:r>
    </w:p>
    <w:p w14:paraId="48123C95" w14:textId="3E91E8CA" w:rsidR="00B64730" w:rsidRDefault="00220C77" w:rsidP="00B64730">
      <w:pPr>
        <w:rPr>
          <w:b/>
          <w:bCs/>
        </w:rPr>
      </w:pPr>
      <w:r>
        <w:rPr>
          <w:b/>
          <w:bCs/>
        </w:rPr>
        <w:t>R</w:t>
      </w:r>
      <w:r w:rsidR="00DE1C20" w:rsidRPr="008B32A6">
        <w:rPr>
          <w:b/>
          <w:bCs/>
        </w:rPr>
        <w:t>esources</w:t>
      </w:r>
      <w:r>
        <w:rPr>
          <w:b/>
          <w:bCs/>
        </w:rPr>
        <w:t xml:space="preserve">: </w:t>
      </w:r>
      <w:r w:rsidR="00B64730">
        <w:t xml:space="preserve">All </w:t>
      </w:r>
      <w:r w:rsidR="00B47889">
        <w:t>development and planning was undertaken in-house</w:t>
      </w:r>
      <w:r w:rsidR="007C2FFF">
        <w:t xml:space="preserve"> </w:t>
      </w:r>
      <w:r w:rsidR="00E630C0">
        <w:t xml:space="preserve">with </w:t>
      </w:r>
      <w:r w:rsidR="002A2D00">
        <w:t>staff volunteers man</w:t>
      </w:r>
      <w:r w:rsidR="0009346F">
        <w:t>ag</w:t>
      </w:r>
      <w:r w:rsidR="00E630C0">
        <w:t>ing</w:t>
      </w:r>
      <w:r w:rsidR="0009346F">
        <w:t xml:space="preserve"> </w:t>
      </w:r>
      <w:r w:rsidR="007C2FFF">
        <w:t xml:space="preserve">the </w:t>
      </w:r>
      <w:r w:rsidR="0009346F">
        <w:t xml:space="preserve">event on the </w:t>
      </w:r>
      <w:r w:rsidR="007C2FFF">
        <w:t>night</w:t>
      </w:r>
      <w:r w:rsidR="00B47889">
        <w:t xml:space="preserve">. </w:t>
      </w:r>
      <w:r w:rsidR="00C729BA">
        <w:t>The exceptions were c</w:t>
      </w:r>
      <w:r w:rsidR="00BD1216">
        <w:t>atering, security</w:t>
      </w:r>
      <w:r w:rsidR="008C75BE">
        <w:t>, kapa haka performers</w:t>
      </w:r>
      <w:r w:rsidR="00BD1216">
        <w:t xml:space="preserve"> and some venue staff</w:t>
      </w:r>
      <w:r w:rsidR="00E75042">
        <w:t xml:space="preserve">. </w:t>
      </w:r>
      <w:r w:rsidR="00585EC7">
        <w:t>Total e</w:t>
      </w:r>
      <w:r w:rsidR="00AF09CB">
        <w:t xml:space="preserve">xpenses </w:t>
      </w:r>
      <w:r w:rsidR="00585EC7">
        <w:t xml:space="preserve">were </w:t>
      </w:r>
      <w:r w:rsidR="00A763F6">
        <w:t xml:space="preserve">no more than </w:t>
      </w:r>
      <w:r w:rsidR="00F852A8">
        <w:t>$1</w:t>
      </w:r>
      <w:r w:rsidR="00A763F6">
        <w:t>5</w:t>
      </w:r>
      <w:r w:rsidR="00F852A8">
        <w:t xml:space="preserve">,000. </w:t>
      </w:r>
      <w:r w:rsidR="00AA02D9">
        <w:t xml:space="preserve"> </w:t>
      </w:r>
    </w:p>
    <w:p w14:paraId="022847B9" w14:textId="700918CA" w:rsidR="000479F6" w:rsidRDefault="002D6EA9" w:rsidP="00920538">
      <w:r>
        <w:rPr>
          <w:b/>
          <w:bCs/>
        </w:rPr>
        <w:t>Q</w:t>
      </w:r>
      <w:r w:rsidRPr="008B32A6">
        <w:rPr>
          <w:b/>
          <w:bCs/>
        </w:rPr>
        <w:t>uality assurance systems</w:t>
      </w:r>
      <w:r w:rsidR="00CC3312">
        <w:rPr>
          <w:b/>
          <w:bCs/>
        </w:rPr>
        <w:t xml:space="preserve">: </w:t>
      </w:r>
      <w:r w:rsidR="000479F6">
        <w:t xml:space="preserve"> </w:t>
      </w:r>
      <w:r w:rsidR="00B243CC">
        <w:t>M</w:t>
      </w:r>
      <w:r w:rsidR="00920538">
        <w:t>ultiple data points</w:t>
      </w:r>
      <w:r w:rsidR="00B243CC">
        <w:t xml:space="preserve"> were used to measure the success of the event</w:t>
      </w:r>
      <w:r w:rsidR="00920538">
        <w:t xml:space="preserve"> including post-event surveys, media coverage, social media engagement, and audience reach.</w:t>
      </w:r>
      <w:r w:rsidR="0021488C">
        <w:t xml:space="preserve"> </w:t>
      </w:r>
      <w:r w:rsidR="00920538">
        <w:t xml:space="preserve">Feedback from attendees was overwhelmingly positive, with post-event surveys indicating that 82% </w:t>
      </w:r>
      <w:r w:rsidR="00FA2C13">
        <w:t>of respondents</w:t>
      </w:r>
      <w:r w:rsidR="00920538">
        <w:t xml:space="preserve"> were more confident in the council’s approach to governance. Media coverage</w:t>
      </w:r>
      <w:r w:rsidR="00B15604">
        <w:t xml:space="preserve"> was also positive. </w:t>
      </w:r>
      <w:r w:rsidR="00920538">
        <w:t xml:space="preserve">RNZ described </w:t>
      </w:r>
      <w:r w:rsidR="00B15604">
        <w:t>it</w:t>
      </w:r>
      <w:r w:rsidR="00920538">
        <w:t xml:space="preserve"> as “a groundbreaking approach to local government transparency”</w:t>
      </w:r>
      <w:r w:rsidR="00B15604">
        <w:t xml:space="preserve">. </w:t>
      </w:r>
      <w:r w:rsidR="00920538">
        <w:t>Te Ao News not</w:t>
      </w:r>
      <w:r w:rsidR="00A5157C">
        <w:t>ed</w:t>
      </w:r>
      <w:r w:rsidR="00920538">
        <w:t xml:space="preserve"> “the integration of tikanga throughout the address demonstrated a commitment to genuine collaboration”.</w:t>
      </w:r>
      <w:r w:rsidR="00ED6B4E">
        <w:t xml:space="preserve"> </w:t>
      </w:r>
    </w:p>
    <w:p w14:paraId="6AAD339B" w14:textId="6C7A0C88" w:rsidR="008B32A6" w:rsidRPr="004D1C9F" w:rsidRDefault="008B32A6" w:rsidP="008B32A6">
      <w:pPr>
        <w:rPr>
          <w:b/>
          <w:bCs/>
          <w:color w:val="FF0000"/>
        </w:rPr>
      </w:pPr>
      <w:r w:rsidRPr="004D1C9F">
        <w:rPr>
          <w:b/>
          <w:bCs/>
          <w:color w:val="FF0000"/>
        </w:rPr>
        <w:t xml:space="preserve">Relationship Management </w:t>
      </w:r>
    </w:p>
    <w:p w14:paraId="60691BE7" w14:textId="77777777" w:rsidR="00516FB0" w:rsidRDefault="002028B9" w:rsidP="00614D9C">
      <w:r>
        <w:rPr>
          <w:noProof/>
        </w:rPr>
        <w:drawing>
          <wp:inline distT="0" distB="0" distL="0" distR="0" wp14:anchorId="0E263B66" wp14:editId="1B29D81E">
            <wp:extent cx="5562600" cy="3128885"/>
            <wp:effectExtent l="0" t="0" r="0" b="0"/>
            <wp:docPr id="825444325" name="Picture 1" descr="A person on stage giving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44325" name="Picture 1" descr="A person on stage giving a presentatio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570046" cy="3133073"/>
                    </a:xfrm>
                    <a:prstGeom prst="rect">
                      <a:avLst/>
                    </a:prstGeom>
                  </pic:spPr>
                </pic:pic>
              </a:graphicData>
            </a:graphic>
          </wp:inline>
        </w:drawing>
      </w:r>
    </w:p>
    <w:p w14:paraId="47290BDC" w14:textId="2F54B9D0" w:rsidR="00614D9C" w:rsidRDefault="00614D9C" w:rsidP="00614D9C">
      <w:r>
        <w:t xml:space="preserve">The </w:t>
      </w:r>
      <w:r w:rsidR="007C3EB0">
        <w:t>a</w:t>
      </w:r>
      <w:r>
        <w:t>ddress was crafted to maximi</w:t>
      </w:r>
      <w:r w:rsidR="00A77DAC">
        <w:t>s</w:t>
      </w:r>
      <w:r>
        <w:t xml:space="preserve">e engagement, transparency, and relationship-building. </w:t>
      </w:r>
      <w:r w:rsidR="00E41510">
        <w:t xml:space="preserve">It </w:t>
      </w:r>
      <w:r>
        <w:t xml:space="preserve">was designed </w:t>
      </w:r>
      <w:r w:rsidR="00BA6C6B">
        <w:t xml:space="preserve">to be </w:t>
      </w:r>
      <w:r>
        <w:t xml:space="preserve">an engaging </w:t>
      </w:r>
      <w:r w:rsidR="0046600E">
        <w:t xml:space="preserve">platform </w:t>
      </w:r>
      <w:r w:rsidR="00F975AB">
        <w:t xml:space="preserve">with key messages </w:t>
      </w:r>
      <w:r>
        <w:t>clearly articulated and reinforced</w:t>
      </w:r>
    </w:p>
    <w:p w14:paraId="0CB8E166" w14:textId="245225AF" w:rsidR="00614D9C" w:rsidRDefault="00795CFC" w:rsidP="00614D9C">
      <w:r>
        <w:lastRenderedPageBreak/>
        <w:t xml:space="preserve">The </w:t>
      </w:r>
      <w:r w:rsidR="00614D9C">
        <w:t xml:space="preserve">focus </w:t>
      </w:r>
      <w:r>
        <w:t xml:space="preserve">was </w:t>
      </w:r>
      <w:r w:rsidR="00614D9C">
        <w:t xml:space="preserve">on in-person attendance to enhance face-to-face interactions. RSVPs were required </w:t>
      </w:r>
      <w:r w:rsidR="00C57C80">
        <w:t xml:space="preserve">so </w:t>
      </w:r>
      <w:r w:rsidR="00FE7B6F">
        <w:t xml:space="preserve">tickets </w:t>
      </w:r>
      <w:r w:rsidR="00614D9C">
        <w:t>ensur</w:t>
      </w:r>
      <w:r w:rsidR="00296A86">
        <w:t xml:space="preserve">ed </w:t>
      </w:r>
      <w:r w:rsidR="00614D9C">
        <w:t>key stakeholders</w:t>
      </w:r>
      <w:r w:rsidR="00296A86">
        <w:t xml:space="preserve"> were </w:t>
      </w:r>
      <w:r w:rsidR="001F75F8">
        <w:t xml:space="preserve">successfully </w:t>
      </w:r>
      <w:r w:rsidR="00296A86">
        <w:t>targeted</w:t>
      </w:r>
      <w:r w:rsidR="00614D9C">
        <w:t xml:space="preserve">. </w:t>
      </w:r>
      <w:r w:rsidR="00F3776D">
        <w:t>T</w:t>
      </w:r>
      <w:r w:rsidR="00614D9C">
        <w:t xml:space="preserve">he </w:t>
      </w:r>
      <w:r w:rsidR="005C0F40">
        <w:t xml:space="preserve">presentation </w:t>
      </w:r>
      <w:r w:rsidR="00614D9C">
        <w:t>was filmed and packaged for digital distribution</w:t>
      </w:r>
      <w:r w:rsidR="00F3776D">
        <w:t xml:space="preserve"> to reach a broader audience</w:t>
      </w:r>
      <w:r w:rsidR="005C0F40">
        <w:t xml:space="preserve"> after the event</w:t>
      </w:r>
      <w:r w:rsidR="00614D9C">
        <w:t xml:space="preserve">. By making the full presentation and highlights available on </w:t>
      </w:r>
      <w:r w:rsidR="000B6A92">
        <w:t xml:space="preserve">the </w:t>
      </w:r>
      <w:r w:rsidR="00614D9C">
        <w:t>council’s online platforms, the event reach</w:t>
      </w:r>
      <w:r w:rsidR="00AE08A0">
        <w:t xml:space="preserve"> extended to a wide audience</w:t>
      </w:r>
      <w:r w:rsidR="00614D9C">
        <w:t xml:space="preserve"> </w:t>
      </w:r>
      <w:r w:rsidR="00CC0350">
        <w:t xml:space="preserve">and encouraged </w:t>
      </w:r>
      <w:r w:rsidR="00614D9C">
        <w:t>continued engagement and discussion.</w:t>
      </w:r>
      <w:r w:rsidR="0028693E">
        <w:t xml:space="preserve"> </w:t>
      </w:r>
    </w:p>
    <w:p w14:paraId="26FE45E1" w14:textId="5400719A" w:rsidR="00B20A30" w:rsidRDefault="00B20A30" w:rsidP="00614D9C">
      <w:r>
        <w:t>The event was visually engaging, combining slides, videos, and live narration. These elements reinforced key messages and made complex topics easily digestible to a wide audience. Video segments showcased community members discussing council initiatives, making the content relatable and credible.</w:t>
      </w:r>
    </w:p>
    <w:p w14:paraId="2BABBDCE" w14:textId="03AF42F8" w:rsidR="00614D9C" w:rsidRDefault="00CC0350" w:rsidP="00614D9C">
      <w:r>
        <w:t>M</w:t>
      </w:r>
      <w:r w:rsidR="00614D9C">
        <w:t>essaging followed a three-phase approach:</w:t>
      </w:r>
    </w:p>
    <w:p w14:paraId="769D40B4" w14:textId="77777777" w:rsidR="00614D9C" w:rsidRDefault="00614D9C" w:rsidP="00614D9C">
      <w:pPr>
        <w:pStyle w:val="ListParagraph"/>
        <w:numPr>
          <w:ilvl w:val="0"/>
          <w:numId w:val="4"/>
        </w:numPr>
      </w:pPr>
      <w:r>
        <w:t>Reflecting on the past: Acknowledging the challenges faced, including the impacts of extreme weather, infrastructure challenges, and financial constraints.</w:t>
      </w:r>
    </w:p>
    <w:p w14:paraId="09C8346D" w14:textId="10538816" w:rsidR="00614D9C" w:rsidRDefault="00614D9C" w:rsidP="00614D9C">
      <w:pPr>
        <w:pStyle w:val="ListParagraph"/>
        <w:numPr>
          <w:ilvl w:val="0"/>
          <w:numId w:val="4"/>
        </w:numPr>
      </w:pPr>
      <w:r>
        <w:t>Showcasing progress: Highlighting actions taken, projects underway, and partnerships formed to address challenges.</w:t>
      </w:r>
    </w:p>
    <w:p w14:paraId="608FF6F6" w14:textId="53859E9C" w:rsidR="00614D9C" w:rsidRDefault="00614D9C" w:rsidP="00614D9C">
      <w:pPr>
        <w:pStyle w:val="ListParagraph"/>
        <w:numPr>
          <w:ilvl w:val="0"/>
          <w:numId w:val="4"/>
        </w:numPr>
      </w:pPr>
      <w:r>
        <w:t>Looking ahead: Outlining plans for sustainable growth, community engagement, and infrastructure development.</w:t>
      </w:r>
    </w:p>
    <w:p w14:paraId="0558515D" w14:textId="7D323166" w:rsidR="00614D9C" w:rsidRDefault="00614D9C" w:rsidP="00614D9C">
      <w:r>
        <w:t xml:space="preserve">A key component of the strategy was fostering two-way engagement. </w:t>
      </w:r>
      <w:r w:rsidR="00C4024B">
        <w:t>N</w:t>
      </w:r>
      <w:r>
        <w:t xml:space="preserve">etworking </w:t>
      </w:r>
      <w:r w:rsidR="00C4024B">
        <w:t xml:space="preserve">opportunities </w:t>
      </w:r>
      <w:r>
        <w:t>allow</w:t>
      </w:r>
      <w:r w:rsidR="005B4852">
        <w:t>ed</w:t>
      </w:r>
      <w:r>
        <w:t xml:space="preserve"> attendees to discuss the content, share perspectives, and build relationships with council representatives </w:t>
      </w:r>
      <w:r w:rsidR="005B4852">
        <w:t xml:space="preserve">and </w:t>
      </w:r>
      <w:r>
        <w:t xml:space="preserve">fellow stakeholders. This informal setting encouraged open conversations and strengthened </w:t>
      </w:r>
      <w:r w:rsidR="007D5FA4">
        <w:t xml:space="preserve">a </w:t>
      </w:r>
      <w:r>
        <w:t xml:space="preserve">sense of collective responsibility in shaping the district’s future. By creating an environment where </w:t>
      </w:r>
      <w:r w:rsidR="004B6E7D">
        <w:t xml:space="preserve">attendees </w:t>
      </w:r>
      <w:r>
        <w:t xml:space="preserve">could interact freely, the event reinforced </w:t>
      </w:r>
      <w:r w:rsidR="004B6E7D">
        <w:t xml:space="preserve">the </w:t>
      </w:r>
      <w:r>
        <w:t>council’s commitment to collaboration</w:t>
      </w:r>
      <w:r w:rsidR="00F62BF3">
        <w:t>, transparency</w:t>
      </w:r>
      <w:r>
        <w:t xml:space="preserve"> and engagement </w:t>
      </w:r>
      <w:r w:rsidR="009B565D">
        <w:t xml:space="preserve">after </w:t>
      </w:r>
      <w:r>
        <w:t>the presentation.</w:t>
      </w:r>
    </w:p>
    <w:p w14:paraId="28360FBD" w14:textId="2CCD06D7" w:rsidR="00614D9C" w:rsidRDefault="00614D9C" w:rsidP="00614D9C">
      <w:r>
        <w:t>Media played a vital role in ensuring messages</w:t>
      </w:r>
      <w:r w:rsidR="00C953BB">
        <w:t xml:space="preserve"> from the presentation</w:t>
      </w:r>
      <w:r>
        <w:t xml:space="preserve"> reached the wider community</w:t>
      </w:r>
      <w:r w:rsidR="00A53517">
        <w:t xml:space="preserve"> with </w:t>
      </w:r>
      <w:r w:rsidR="00B73D78">
        <w:t>j</w:t>
      </w:r>
      <w:r>
        <w:t xml:space="preserve">ournalists </w:t>
      </w:r>
      <w:r w:rsidR="00CD3350">
        <w:t xml:space="preserve">given </w:t>
      </w:r>
      <w:r>
        <w:t xml:space="preserve">direct access to the mayor and elected officials. </w:t>
      </w:r>
      <w:r w:rsidR="0087725F">
        <w:t>By l</w:t>
      </w:r>
      <w:r>
        <w:t>everaging traditional and digital media, the council maximi</w:t>
      </w:r>
      <w:r w:rsidR="00C953BB">
        <w:t>s</w:t>
      </w:r>
      <w:r>
        <w:t>ed</w:t>
      </w:r>
      <w:r w:rsidR="00CF5F68">
        <w:t xml:space="preserve"> the</w:t>
      </w:r>
      <w:r>
        <w:t xml:space="preserve"> impact, ensuring key messages </w:t>
      </w:r>
      <w:r w:rsidR="00B73D78">
        <w:t xml:space="preserve">reached </w:t>
      </w:r>
      <w:r>
        <w:t>audiences beyond those in the room.</w:t>
      </w:r>
    </w:p>
    <w:p w14:paraId="4288B8CD" w14:textId="24AD632E" w:rsidR="0018746B" w:rsidRDefault="008B32A6" w:rsidP="0018746B">
      <w:pPr>
        <w:rPr>
          <w:b/>
          <w:bCs/>
        </w:rPr>
      </w:pPr>
      <w:r w:rsidRPr="00C10236">
        <w:rPr>
          <w:b/>
          <w:bCs/>
          <w:color w:val="FF0000"/>
        </w:rPr>
        <w:t xml:space="preserve">Project Success </w:t>
      </w:r>
    </w:p>
    <w:p w14:paraId="204EC037" w14:textId="7F1AF110" w:rsidR="009B7C5B" w:rsidRDefault="0018746B" w:rsidP="00736BFE">
      <w:r w:rsidRPr="008B32A6">
        <w:rPr>
          <w:b/>
          <w:bCs/>
        </w:rPr>
        <w:t>The situation</w:t>
      </w:r>
      <w:r w:rsidR="001B19B8">
        <w:rPr>
          <w:b/>
          <w:bCs/>
        </w:rPr>
        <w:t xml:space="preserve">: </w:t>
      </w:r>
      <w:r w:rsidR="001F1182">
        <w:t>D</w:t>
      </w:r>
      <w:r w:rsidR="00736BFE">
        <w:t xml:space="preserve">ata from </w:t>
      </w:r>
      <w:r w:rsidR="001F1182">
        <w:t xml:space="preserve">quarterly </w:t>
      </w:r>
      <w:r w:rsidR="00CA2469">
        <w:t>counci</w:t>
      </w:r>
      <w:r w:rsidR="001F1182">
        <w:t>l</w:t>
      </w:r>
      <w:r w:rsidR="00CA2469">
        <w:t xml:space="preserve"> </w:t>
      </w:r>
      <w:r w:rsidR="00736BFE">
        <w:t xml:space="preserve">resident satisfaction surveys reinforced the need for a new communication approach. In 2022, only 26% of residents expressed satisfaction with council’s performance, a figure that fell further to 18% by 2024. This decline signalled a growing disconnect between council and the community, requiring a shift towards more direct engagement. Additionally, negative perceptions surrounding roading conditions and infrastructure investment were prevalent. </w:t>
      </w:r>
    </w:p>
    <w:p w14:paraId="0D72A720" w14:textId="5AD7B52F" w:rsidR="00736BFE" w:rsidRDefault="00736BFE" w:rsidP="00736BFE">
      <w:r>
        <w:t xml:space="preserve">The </w:t>
      </w:r>
      <w:r w:rsidRPr="009B1933">
        <w:rPr>
          <w:i/>
          <w:iCs/>
        </w:rPr>
        <w:t>State of the Far North Address</w:t>
      </w:r>
      <w:r>
        <w:t xml:space="preserve"> was designed as a response to this decline, aiming to reshape public sentiment and demonstrate transparency in decision-making and </w:t>
      </w:r>
      <w:r>
        <w:lastRenderedPageBreak/>
        <w:t>service delivery. By presenting a clear, structured account of challenges and solutions, the event provided an opportunity to rebuild trust and encourage ongoing dialogue between council and residents.</w:t>
      </w:r>
    </w:p>
    <w:p w14:paraId="709200E5" w14:textId="77777777" w:rsidR="00332CEB" w:rsidRDefault="00332CEB" w:rsidP="00332CEB">
      <w:r>
        <w:t>Looking ahead, future iterations of the address will build on this momentum, incorporating more interactive elements, expanding regional accessibility through roadshows, and further refining digital outreach strategies to engage an even wider audience.</w:t>
      </w:r>
    </w:p>
    <w:p w14:paraId="225A1833" w14:textId="5244AC26" w:rsidR="00B474FE" w:rsidRDefault="00892B59" w:rsidP="00B474FE">
      <w:r>
        <w:rPr>
          <w:b/>
          <w:bCs/>
        </w:rPr>
        <w:t xml:space="preserve">Success </w:t>
      </w:r>
      <w:r w:rsidR="00562177" w:rsidRPr="008B32A6">
        <w:rPr>
          <w:b/>
          <w:bCs/>
        </w:rPr>
        <w:t>criteria</w:t>
      </w:r>
      <w:r w:rsidR="001B19B8">
        <w:rPr>
          <w:b/>
          <w:bCs/>
        </w:rPr>
        <w:t xml:space="preserve">: </w:t>
      </w:r>
      <w:r w:rsidR="00B474FE">
        <w:t>The success of the</w:t>
      </w:r>
      <w:r w:rsidR="00B474FE" w:rsidRPr="009B1933">
        <w:rPr>
          <w:i/>
          <w:iCs/>
        </w:rPr>
        <w:t xml:space="preserve"> State of the Far North Address </w:t>
      </w:r>
      <w:r w:rsidR="00B474FE">
        <w:t>was measured through multiple data points, including post-event surveys, media coverage, social media engagement, and audience reach.</w:t>
      </w:r>
    </w:p>
    <w:p w14:paraId="755F232F" w14:textId="77777777" w:rsidR="00B474FE" w:rsidRDefault="00B474FE" w:rsidP="00B474FE">
      <w:r>
        <w:t>Feedback from attendees was overwhelmingly positive, with post-event surveys indicating that 87% of respondents felt more informed about council’s priorities, and 82% stated they were more confident in the council’s approach to governance. Comments highlighted the effectiveness of the multimedia presentation and the mayor’s engaging delivery, reinforcing the need for continued face-to-face interactions between local government and the community.</w:t>
      </w:r>
    </w:p>
    <w:p w14:paraId="5DD5A6ED" w14:textId="77777777" w:rsidR="00B474FE" w:rsidRDefault="00B474FE" w:rsidP="00B474FE">
      <w:r>
        <w:t>Media coverage played a significant role in extending the reach of the event’s messages. RNZ described the address as “a groundbreaking approach to local government transparency”, while NZ Herald reported that the event “set a new precedent for community engagement in New Zealand”. Te Ao News highlighted the event’s emphasis on Te Ao Māori partnerships, noting that “the integration of tikanga throughout the address demonstrated a commitment to genuine collaboration”.</w:t>
      </w:r>
    </w:p>
    <w:p w14:paraId="6871BED1" w14:textId="19B0B7E6" w:rsidR="00B474FE" w:rsidRDefault="00B474FE" w:rsidP="00B474FE">
      <w:r>
        <w:t xml:space="preserve">From a digital engagement perspective, the full event video received over 430 views and nearly 100 hours of watch time within the first two weeks. </w:t>
      </w:r>
      <w:r w:rsidR="00352FE2">
        <w:t>Its</w:t>
      </w:r>
      <w:r>
        <w:t xml:space="preserve"> impact has continued to grow beyond the initial broadcast, as updates on council projects link back to key insights from the address. By the three-month mark, cumulative watch time had surpassed 250 hours, demonstrating the ongoing relevance of the event as a cornerstone communication tool. Social media engagement also saw a substantial boost, with a 46% increase in video shares and 20,000+ post impressions across council’s platforms.</w:t>
      </w:r>
    </w:p>
    <w:p w14:paraId="5FB7B834" w14:textId="3603216C" w:rsidR="00631E00" w:rsidRPr="00CF3B10" w:rsidRDefault="00631E00" w:rsidP="00CF3B10">
      <w:r w:rsidRPr="00CF3B10">
        <w:t xml:space="preserve">Of significance was a near doubling in the overall reputation rating for the council </w:t>
      </w:r>
      <w:r w:rsidR="00DB2B87" w:rsidRPr="00CF3B10">
        <w:t xml:space="preserve">in the </w:t>
      </w:r>
      <w:r w:rsidR="00114AF4" w:rsidRPr="00CF3B10">
        <w:t xml:space="preserve">quarterly resident satisfaction survey </w:t>
      </w:r>
      <w:r w:rsidRPr="00CF3B10">
        <w:t>- from 17 to 30</w:t>
      </w:r>
      <w:r w:rsidR="00CF3B10" w:rsidRPr="00CF3B10">
        <w:t>%</w:t>
      </w:r>
      <w:r w:rsidRPr="00CF3B10">
        <w:t xml:space="preserve"> compared to the previous year. Roading was a key message in the Road to Recovery themed address. Satisfaction with this measure increased from an all-time low of 8 </w:t>
      </w:r>
      <w:r w:rsidR="00CF3B10" w:rsidRPr="00CF3B10">
        <w:t>%</w:t>
      </w:r>
      <w:r w:rsidRPr="00CF3B10">
        <w:t xml:space="preserve"> in 2024 to 18</w:t>
      </w:r>
      <w:r w:rsidR="00CF3B10" w:rsidRPr="00CF3B10">
        <w:t>%</w:t>
      </w:r>
      <w:r w:rsidRPr="00CF3B10">
        <w:t xml:space="preserve"> in </w:t>
      </w:r>
      <w:r w:rsidR="00CF3B10" w:rsidRPr="00CF3B10">
        <w:t xml:space="preserve">the </w:t>
      </w:r>
      <w:r w:rsidRPr="00CF3B10">
        <w:t xml:space="preserve">latest 2025 results. </w:t>
      </w:r>
    </w:p>
    <w:p w14:paraId="57F2A740" w14:textId="5DFC624E" w:rsidR="00CE3B2D" w:rsidRDefault="00F84552" w:rsidP="001E1F78">
      <w:r w:rsidRPr="008B32A6">
        <w:rPr>
          <w:b/>
          <w:bCs/>
        </w:rPr>
        <w:t>Barriers traversed</w:t>
      </w:r>
      <w:r w:rsidR="001B19B8">
        <w:rPr>
          <w:b/>
          <w:bCs/>
        </w:rPr>
        <w:t xml:space="preserve">: </w:t>
      </w:r>
      <w:r w:rsidR="001E1F78" w:rsidRPr="0064063B">
        <w:t xml:space="preserve">The </w:t>
      </w:r>
      <w:r w:rsidR="001E1F78" w:rsidRPr="009B1933">
        <w:rPr>
          <w:i/>
          <w:iCs/>
        </w:rPr>
        <w:t>State of the Far North Address</w:t>
      </w:r>
      <w:r w:rsidR="001E1F78" w:rsidRPr="0064063B">
        <w:t xml:space="preserve"> was unprecedented in New Zealand local government, demonstrating bold leadership, innovation, and a </w:t>
      </w:r>
      <w:r w:rsidR="001E1F78" w:rsidRPr="0064063B">
        <w:lastRenderedPageBreak/>
        <w:t xml:space="preserve">commitment to transparency. </w:t>
      </w:r>
      <w:r w:rsidR="00FA04A7" w:rsidRPr="0064063B">
        <w:t xml:space="preserve">Community and Engagement Group Manager Ruben Garcia had experience with similar </w:t>
      </w:r>
      <w:r w:rsidR="0025367A" w:rsidRPr="0064063B">
        <w:t xml:space="preserve">State of the Nation-style presentations </w:t>
      </w:r>
      <w:r w:rsidR="00FA04A7" w:rsidRPr="0064063B">
        <w:t>in the United States</w:t>
      </w:r>
      <w:r w:rsidR="005D0080">
        <w:t xml:space="preserve"> and h</w:t>
      </w:r>
      <w:r w:rsidR="008A4BAF" w:rsidRPr="0064063B">
        <w:t xml:space="preserve">is </w:t>
      </w:r>
      <w:r w:rsidR="00811FED">
        <w:t xml:space="preserve">guidance </w:t>
      </w:r>
      <w:r w:rsidR="008A4BAF" w:rsidRPr="0064063B">
        <w:t>was invaluable</w:t>
      </w:r>
      <w:r w:rsidR="00096C64">
        <w:t xml:space="preserve">. However, it was unknown </w:t>
      </w:r>
      <w:r w:rsidR="00222216">
        <w:t xml:space="preserve">how well </w:t>
      </w:r>
      <w:r w:rsidR="00465C4B">
        <w:t xml:space="preserve">this </w:t>
      </w:r>
      <w:r w:rsidR="000F4824">
        <w:t xml:space="preserve">concept </w:t>
      </w:r>
      <w:r w:rsidR="00996949" w:rsidRPr="0064063B">
        <w:t xml:space="preserve">would translate </w:t>
      </w:r>
      <w:r w:rsidR="0064063B" w:rsidRPr="0064063B">
        <w:t xml:space="preserve">in </w:t>
      </w:r>
      <w:r w:rsidR="00996949" w:rsidRPr="0064063B">
        <w:t>the New Zealand context</w:t>
      </w:r>
      <w:r w:rsidR="007C33EC">
        <w:t xml:space="preserve"> or how </w:t>
      </w:r>
      <w:r w:rsidR="008542E3">
        <w:t>inclined</w:t>
      </w:r>
      <w:r w:rsidR="00ED1B22">
        <w:t xml:space="preserve"> </w:t>
      </w:r>
      <w:r w:rsidR="007C33EC">
        <w:t xml:space="preserve">the Far North’s diverse and disparate </w:t>
      </w:r>
      <w:r w:rsidR="00ED1B22">
        <w:t xml:space="preserve">communities would </w:t>
      </w:r>
      <w:r w:rsidR="00465C4B">
        <w:t xml:space="preserve">be to </w:t>
      </w:r>
      <w:r w:rsidR="00742DCE">
        <w:t xml:space="preserve">attend </w:t>
      </w:r>
      <w:r w:rsidR="00292798">
        <w:t>a mid-week</w:t>
      </w:r>
      <w:r w:rsidR="00742DCE">
        <w:t>,</w:t>
      </w:r>
      <w:r w:rsidR="00292798">
        <w:t xml:space="preserve"> evening event</w:t>
      </w:r>
      <w:r w:rsidR="00742DCE">
        <w:t xml:space="preserve">. </w:t>
      </w:r>
      <w:r w:rsidR="000E3445">
        <w:t xml:space="preserve">On the night, </w:t>
      </w:r>
      <w:r w:rsidR="00A34FFD">
        <w:t xml:space="preserve">the event exceeded expectations </w:t>
      </w:r>
      <w:r w:rsidR="00545A1F">
        <w:t xml:space="preserve">garnering praise from </w:t>
      </w:r>
      <w:r w:rsidR="00611DE0">
        <w:t xml:space="preserve">its </w:t>
      </w:r>
      <w:r w:rsidR="0018223A">
        <w:t xml:space="preserve">200-plus </w:t>
      </w:r>
      <w:r w:rsidR="00545A1F">
        <w:t xml:space="preserve">guests, </w:t>
      </w:r>
      <w:r w:rsidR="00860546">
        <w:t>many of whom travelled for an hour or more to attend</w:t>
      </w:r>
      <w:r w:rsidR="00985866">
        <w:t xml:space="preserve"> (some from as far </w:t>
      </w:r>
      <w:r w:rsidR="00A91BD7">
        <w:t xml:space="preserve">away </w:t>
      </w:r>
      <w:r w:rsidR="00985866">
        <w:t>as Auckland)</w:t>
      </w:r>
      <w:r w:rsidR="0019093C">
        <w:t>,</w:t>
      </w:r>
      <w:r w:rsidR="00611DE0">
        <w:t xml:space="preserve"> </w:t>
      </w:r>
      <w:r w:rsidR="00545A1F">
        <w:t>media</w:t>
      </w:r>
      <w:r w:rsidR="0019093C">
        <w:t xml:space="preserve"> </w:t>
      </w:r>
      <w:r w:rsidR="007847AD">
        <w:t xml:space="preserve">coverage </w:t>
      </w:r>
      <w:r w:rsidR="0019093C">
        <w:t xml:space="preserve">also </w:t>
      </w:r>
      <w:r w:rsidR="0018223A">
        <w:t xml:space="preserve">hailed </w:t>
      </w:r>
      <w:r w:rsidR="00F02963">
        <w:t>the event for it</w:t>
      </w:r>
      <w:r w:rsidR="00A94242">
        <w:t>s</w:t>
      </w:r>
      <w:r w:rsidR="00F02963">
        <w:t xml:space="preserve"> innovation and </w:t>
      </w:r>
      <w:r w:rsidR="00611DE0">
        <w:t>transparency</w:t>
      </w:r>
      <w:r w:rsidR="0019093C">
        <w:t xml:space="preserve">. </w:t>
      </w:r>
    </w:p>
    <w:p w14:paraId="5EF722B1" w14:textId="22C644B0" w:rsidR="00D40798" w:rsidRDefault="00892B59" w:rsidP="00652D16">
      <w:r>
        <w:rPr>
          <w:b/>
          <w:bCs/>
        </w:rPr>
        <w:t>B</w:t>
      </w:r>
      <w:r w:rsidR="00082B44" w:rsidRPr="008B32A6">
        <w:rPr>
          <w:b/>
          <w:bCs/>
        </w:rPr>
        <w:t>usiness-as-usual</w:t>
      </w:r>
      <w:r w:rsidR="001B19B8">
        <w:rPr>
          <w:b/>
          <w:bCs/>
        </w:rPr>
        <w:t xml:space="preserve">: </w:t>
      </w:r>
      <w:r w:rsidR="000B3EB4" w:rsidRPr="00DB207D">
        <w:t>A post-event content strategy ensured ongoing engagement, with full recordings and highlights made available on YouTube and social media. Journalists had direct access to the mayor and elected officials</w:t>
      </w:r>
      <w:r w:rsidR="00B309F4">
        <w:t xml:space="preserve"> a</w:t>
      </w:r>
      <w:r w:rsidR="006C66A1">
        <w:t>t the event a</w:t>
      </w:r>
      <w:r w:rsidR="00B309F4">
        <w:t>fter the address</w:t>
      </w:r>
      <w:r w:rsidR="000B3EB4" w:rsidRPr="00DB207D">
        <w:t xml:space="preserve">, facilitating accurate reporting. </w:t>
      </w:r>
    </w:p>
    <w:p w14:paraId="703439D7" w14:textId="2F10D81D" w:rsidR="00652D16" w:rsidRPr="00652D16" w:rsidRDefault="00CC5C43" w:rsidP="00652D16">
      <w:r>
        <w:t xml:space="preserve">As promised by </w:t>
      </w:r>
      <w:r w:rsidR="00BC0793">
        <w:t xml:space="preserve">Mayor Tepania </w:t>
      </w:r>
      <w:r w:rsidR="00BB3032">
        <w:t xml:space="preserve">during </w:t>
      </w:r>
      <w:r w:rsidR="0028484A">
        <w:t xml:space="preserve">the </w:t>
      </w:r>
      <w:r w:rsidR="0028484A" w:rsidRPr="009B1933">
        <w:rPr>
          <w:i/>
          <w:iCs/>
        </w:rPr>
        <w:t>State of the Far North Address</w:t>
      </w:r>
      <w:r w:rsidR="00653374">
        <w:rPr>
          <w:i/>
          <w:iCs/>
        </w:rPr>
        <w:t>,</w:t>
      </w:r>
      <w:r>
        <w:t xml:space="preserve"> updates on projects </w:t>
      </w:r>
      <w:r w:rsidR="003F6C44">
        <w:t xml:space="preserve">in the </w:t>
      </w:r>
      <w:r w:rsidR="000C3971">
        <w:t xml:space="preserve">following </w:t>
      </w:r>
      <w:r w:rsidR="003F6C44">
        <w:t xml:space="preserve">weeks and months </w:t>
      </w:r>
      <w:r w:rsidR="00D40798">
        <w:t xml:space="preserve">were published </w:t>
      </w:r>
      <w:r w:rsidR="000C3971">
        <w:t>by the council</w:t>
      </w:r>
      <w:r w:rsidR="00653374">
        <w:t>.</w:t>
      </w:r>
      <w:r w:rsidR="009F5534">
        <w:t xml:space="preserve"> </w:t>
      </w:r>
      <w:r w:rsidR="00653374">
        <w:t xml:space="preserve">These included </w:t>
      </w:r>
      <w:r w:rsidR="00D869E6">
        <w:t>a new water supply for Kaitāia</w:t>
      </w:r>
      <w:r w:rsidR="000F4618">
        <w:t>,</w:t>
      </w:r>
      <w:r w:rsidR="00D869E6">
        <w:t xml:space="preserve"> </w:t>
      </w:r>
      <w:r w:rsidR="009F5534">
        <w:t xml:space="preserve">the transfer of Kaitāia Airport’s </w:t>
      </w:r>
      <w:r w:rsidR="00F145CD">
        <w:t xml:space="preserve">ownership </w:t>
      </w:r>
      <w:r w:rsidR="004C0658">
        <w:t xml:space="preserve">to </w:t>
      </w:r>
      <w:r w:rsidR="002E7E3C">
        <w:t xml:space="preserve">iwi and </w:t>
      </w:r>
      <w:r w:rsidR="004C0658">
        <w:t>hāpu</w:t>
      </w:r>
      <w:r w:rsidR="0029087E">
        <w:t xml:space="preserve">, </w:t>
      </w:r>
      <w:r w:rsidR="00A945A8">
        <w:t>the design of</w:t>
      </w:r>
      <w:r w:rsidR="0029087E">
        <w:t xml:space="preserve"> new library for Kaikohe</w:t>
      </w:r>
      <w:r w:rsidR="00CA1607">
        <w:t xml:space="preserve">, and the </w:t>
      </w:r>
      <w:r w:rsidR="00A945A8">
        <w:t>transformation of</w:t>
      </w:r>
      <w:r w:rsidR="00CA1607">
        <w:t xml:space="preserve"> Kerikeri’s Procter Library</w:t>
      </w:r>
      <w:r w:rsidR="00A945A8">
        <w:t xml:space="preserve"> into a multi</w:t>
      </w:r>
      <w:r w:rsidR="00326E34">
        <w:t>-service space</w:t>
      </w:r>
      <w:r w:rsidR="000F4618">
        <w:t xml:space="preserve">. </w:t>
      </w:r>
      <w:r w:rsidR="0060568D">
        <w:t>E</w:t>
      </w:r>
      <w:r w:rsidR="00551B28">
        <w:t>ven now</w:t>
      </w:r>
      <w:r w:rsidR="00B057B8">
        <w:t>, months later,</w:t>
      </w:r>
      <w:r w:rsidR="006D3754">
        <w:t xml:space="preserve"> </w:t>
      </w:r>
      <w:r w:rsidR="0060568D">
        <w:t xml:space="preserve">council media releases continue </w:t>
      </w:r>
      <w:r w:rsidR="00EE6F3E">
        <w:t>to</w:t>
      </w:r>
      <w:r w:rsidR="00441A19">
        <w:t xml:space="preserve"> </w:t>
      </w:r>
      <w:r w:rsidR="00D23176">
        <w:t xml:space="preserve">include links </w:t>
      </w:r>
      <w:r w:rsidR="009C7390">
        <w:t xml:space="preserve">back </w:t>
      </w:r>
      <w:r w:rsidR="00D23176">
        <w:t>to</w:t>
      </w:r>
      <w:r w:rsidR="00551B28">
        <w:t xml:space="preserve"> </w:t>
      </w:r>
      <w:r w:rsidR="000F4618">
        <w:t xml:space="preserve">the </w:t>
      </w:r>
      <w:r w:rsidR="000F4618" w:rsidRPr="009B1933">
        <w:rPr>
          <w:i/>
          <w:iCs/>
        </w:rPr>
        <w:t>State of the Far North Address</w:t>
      </w:r>
      <w:r w:rsidR="009C7390">
        <w:t xml:space="preserve"> video</w:t>
      </w:r>
      <w:r w:rsidR="00A0662B">
        <w:t>,</w:t>
      </w:r>
      <w:r w:rsidR="00EF1A53">
        <w:t xml:space="preserve"> </w:t>
      </w:r>
      <w:r w:rsidR="00EE6F3E">
        <w:t>demonstrating</w:t>
      </w:r>
      <w:r w:rsidR="00AF4BB7">
        <w:t xml:space="preserve"> how well the topics covered in the address resonated with our audiences. </w:t>
      </w:r>
      <w:r w:rsidR="00EE6F3E">
        <w:t xml:space="preserve"> </w:t>
      </w:r>
    </w:p>
    <w:p w14:paraId="0717CCD5" w14:textId="77777777" w:rsidR="00A37EFF" w:rsidRDefault="001109E6" w:rsidP="008B32A6">
      <w:r w:rsidRPr="00AD768E">
        <w:t>T</w:t>
      </w:r>
      <w:r w:rsidR="00326E42" w:rsidRPr="00AD768E">
        <w:t xml:space="preserve">he </w:t>
      </w:r>
      <w:r w:rsidR="006A0AD5" w:rsidRPr="00AD768E">
        <w:t xml:space="preserve">intention is for the </w:t>
      </w:r>
      <w:r w:rsidR="00326E42" w:rsidRPr="009B1933">
        <w:rPr>
          <w:i/>
          <w:iCs/>
        </w:rPr>
        <w:t>State of the Far North Address</w:t>
      </w:r>
      <w:r w:rsidR="00326E42" w:rsidRPr="00AD768E">
        <w:t xml:space="preserve"> </w:t>
      </w:r>
      <w:r w:rsidR="00246117" w:rsidRPr="00AD768E">
        <w:t xml:space="preserve">to become an annual </w:t>
      </w:r>
      <w:r w:rsidRPr="00AD768E">
        <w:t xml:space="preserve">part of </w:t>
      </w:r>
      <w:r w:rsidR="006A0AD5" w:rsidRPr="00AD768E">
        <w:t>the council’s events calendar</w:t>
      </w:r>
      <w:r w:rsidR="00D056D5" w:rsidRPr="00AD768E">
        <w:t xml:space="preserve"> with </w:t>
      </w:r>
      <w:r w:rsidR="003A32FE" w:rsidRPr="00AD768E">
        <w:t>future address</w:t>
      </w:r>
      <w:r w:rsidR="00D056D5" w:rsidRPr="00AD768E">
        <w:t>es</w:t>
      </w:r>
      <w:r w:rsidR="003A32FE" w:rsidRPr="00AD768E">
        <w:t xml:space="preserve"> build</w:t>
      </w:r>
      <w:r w:rsidR="00D056D5" w:rsidRPr="00AD768E">
        <w:t>ing</w:t>
      </w:r>
      <w:r w:rsidR="003A32FE" w:rsidRPr="00AD768E">
        <w:t xml:space="preserve"> on </w:t>
      </w:r>
      <w:r w:rsidR="00D056D5" w:rsidRPr="00AD768E">
        <w:t xml:space="preserve">the </w:t>
      </w:r>
      <w:r w:rsidR="003A32FE" w:rsidRPr="00AD768E">
        <w:t>momentum</w:t>
      </w:r>
      <w:r w:rsidR="00D056D5" w:rsidRPr="00AD768E">
        <w:t xml:space="preserve"> created by </w:t>
      </w:r>
      <w:r w:rsidR="00542DA4" w:rsidRPr="00AD768E">
        <w:t xml:space="preserve">the </w:t>
      </w:r>
      <w:r w:rsidR="00542DA4" w:rsidRPr="00AD768E">
        <w:rPr>
          <w:i/>
          <w:iCs/>
        </w:rPr>
        <w:t>Road to Recovery</w:t>
      </w:r>
      <w:r w:rsidR="0011783A">
        <w:rPr>
          <w:i/>
          <w:iCs/>
        </w:rPr>
        <w:t>-</w:t>
      </w:r>
      <w:r w:rsidR="0011783A">
        <w:t>themed</w:t>
      </w:r>
      <w:r w:rsidR="00542DA4" w:rsidRPr="00AD768E">
        <w:t xml:space="preserve"> event</w:t>
      </w:r>
      <w:r w:rsidR="005A7FCD">
        <w:t>.</w:t>
      </w:r>
    </w:p>
    <w:p w14:paraId="70FA8357" w14:textId="6D162F0C" w:rsidR="008F247B" w:rsidRDefault="002027B4" w:rsidP="008B32A6">
      <w:pPr>
        <w:rPr>
          <w:b/>
          <w:bCs/>
        </w:rPr>
      </w:pPr>
      <w:r>
        <w:rPr>
          <w:b/>
          <w:bCs/>
          <w:noProof/>
        </w:rPr>
        <w:drawing>
          <wp:inline distT="0" distB="0" distL="0" distR="0" wp14:anchorId="50513169" wp14:editId="7C7F6056">
            <wp:extent cx="5476875" cy="3080666"/>
            <wp:effectExtent l="0" t="0" r="0" b="5715"/>
            <wp:docPr id="1460855806"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5806" name="Picture 3" descr="A person standing at a podiu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485331" cy="3085422"/>
                    </a:xfrm>
                    <a:prstGeom prst="rect">
                      <a:avLst/>
                    </a:prstGeom>
                  </pic:spPr>
                </pic:pic>
              </a:graphicData>
            </a:graphic>
          </wp:inline>
        </w:drawing>
      </w:r>
    </w:p>
    <w:p w14:paraId="1CF59433" w14:textId="7159C3D4" w:rsidR="00696E5A" w:rsidRDefault="00D356E8" w:rsidP="00892B59">
      <w:r>
        <w:rPr>
          <w:b/>
          <w:bCs/>
        </w:rPr>
        <w:lastRenderedPageBreak/>
        <w:t>L</w:t>
      </w:r>
      <w:r w:rsidR="00D66098" w:rsidRPr="008B32A6">
        <w:rPr>
          <w:b/>
          <w:bCs/>
        </w:rPr>
        <w:t>essons</w:t>
      </w:r>
      <w:r w:rsidR="001B19B8">
        <w:rPr>
          <w:b/>
          <w:bCs/>
        </w:rPr>
        <w:t xml:space="preserve">: </w:t>
      </w:r>
      <w:r w:rsidR="007322E8" w:rsidRPr="00892B59">
        <w:t xml:space="preserve">From a public relations perspective, </w:t>
      </w:r>
      <w:r w:rsidR="00A96B77">
        <w:t>t</w:t>
      </w:r>
      <w:r w:rsidR="00A96B77" w:rsidRPr="00892B59">
        <w:t xml:space="preserve">he </w:t>
      </w:r>
      <w:r w:rsidR="00A96B77">
        <w:t>address</w:t>
      </w:r>
      <w:r w:rsidR="00A96B77" w:rsidRPr="00892B59">
        <w:t xml:space="preserve"> aimed to reshape negative perceptions</w:t>
      </w:r>
      <w:r w:rsidR="00A96B77">
        <w:t xml:space="preserve"> by creating an essential, recurring event that could </w:t>
      </w:r>
      <w:r w:rsidR="00A96B77" w:rsidRPr="00892B59">
        <w:t xml:space="preserve">build credibility and </w:t>
      </w:r>
      <w:r w:rsidR="006958AA">
        <w:t xml:space="preserve">public </w:t>
      </w:r>
      <w:r w:rsidR="00A96B77" w:rsidRPr="00892B59">
        <w:t>trust over time</w:t>
      </w:r>
      <w:r w:rsidR="00E406D5">
        <w:t>.</w:t>
      </w:r>
      <w:r w:rsidR="00A96B77" w:rsidRPr="00892B59">
        <w:t xml:space="preserve"> </w:t>
      </w:r>
      <w:r w:rsidR="00E406D5">
        <w:t>T</w:t>
      </w:r>
      <w:r w:rsidR="007322E8" w:rsidRPr="00892B59">
        <w:t xml:space="preserve">he key objectives were to establish a direct and transparent means of engagement with the community, ensuring that </w:t>
      </w:r>
      <w:r w:rsidR="00F43B7D">
        <w:t xml:space="preserve">the </w:t>
      </w:r>
      <w:r w:rsidR="007322E8" w:rsidRPr="00892B59">
        <w:t>council’s efforts were effectively communicated</w:t>
      </w:r>
      <w:r w:rsidR="00CC68B9">
        <w:t>.</w:t>
      </w:r>
      <w:r w:rsidR="00D71DF2">
        <w:t xml:space="preserve"> </w:t>
      </w:r>
      <w:r w:rsidR="007322E8" w:rsidRPr="00892B59">
        <w:t xml:space="preserve">Another goal was to </w:t>
      </w:r>
      <w:r w:rsidR="00C53688">
        <w:t xml:space="preserve">‘open the books’ </w:t>
      </w:r>
      <w:r w:rsidR="00B85A3E">
        <w:t>to</w:t>
      </w:r>
      <w:r w:rsidR="007322E8" w:rsidRPr="00892B59">
        <w:t xml:space="preserve"> </w:t>
      </w:r>
      <w:r w:rsidR="00B05272" w:rsidRPr="00892B59">
        <w:t>mov</w:t>
      </w:r>
      <w:r w:rsidR="00B85A3E">
        <w:t xml:space="preserve">e </w:t>
      </w:r>
      <w:r w:rsidR="002C0024">
        <w:t>key influencers</w:t>
      </w:r>
      <w:r w:rsidR="00B05272" w:rsidRPr="00892B59">
        <w:t xml:space="preserve"> from </w:t>
      </w:r>
      <w:r w:rsidR="00AF6168">
        <w:t xml:space="preserve">a position of </w:t>
      </w:r>
      <w:r w:rsidR="00B05272" w:rsidRPr="00892B59">
        <w:t>dissatisfaction with infrastructure and services to a broader, solutions-focused perspective</w:t>
      </w:r>
      <w:r w:rsidR="00B05272">
        <w:t xml:space="preserve">. </w:t>
      </w:r>
    </w:p>
    <w:p w14:paraId="0F1BF93B" w14:textId="59182132" w:rsidR="0022099E" w:rsidRPr="00892B59" w:rsidRDefault="0022099E" w:rsidP="00892B59">
      <w:r w:rsidRPr="00892B59">
        <w:t xml:space="preserve">The event aimed to ensure that at least 80% of attendees left with a clearer understanding of council’s plans and projects, as assessed through post-event surveys. Providing clear, data-driven updates on financial management, infrastructure progress, and community development initiatives was crucial to this objective. The event also aimed to directly address public concerns and outline concrete actions taken to resolve them, demonstrating council’s commitment to responsiveness and transparency.. Finally, the </w:t>
      </w:r>
      <w:r w:rsidRPr="009B1933">
        <w:rPr>
          <w:i/>
          <w:iCs/>
        </w:rPr>
        <w:t>State of the Far North Address</w:t>
      </w:r>
      <w:r w:rsidRPr="00892B59">
        <w:t xml:space="preserve"> was intended to be integrated into council’s annual engagement strategy, ensuring that this level of dialogue with residents would continue and evolve in the years ahead.</w:t>
      </w:r>
    </w:p>
    <w:p w14:paraId="4E266CF5" w14:textId="4768DC80" w:rsidR="006F34D3" w:rsidRPr="00892B59" w:rsidRDefault="006F34D3" w:rsidP="00892B59">
      <w:r w:rsidRPr="00892B59">
        <w:t xml:space="preserve">The mayor issued a clear call to action, urging residents to participate in council consultations, submit feedback on major initiatives, and </w:t>
      </w:r>
      <w:r w:rsidR="00785038">
        <w:t xml:space="preserve">to </w:t>
      </w:r>
      <w:r w:rsidRPr="00892B59">
        <w:t>take an active role in the democratic process.</w:t>
      </w:r>
    </w:p>
    <w:p w14:paraId="3DDF30F1" w14:textId="77138A8E" w:rsidR="00585A7E" w:rsidRDefault="00D356E8" w:rsidP="00892B59">
      <w:r w:rsidRPr="00892B59">
        <w:t xml:space="preserve">The </w:t>
      </w:r>
      <w:r w:rsidR="007C084B">
        <w:t>in-person turnout</w:t>
      </w:r>
      <w:r w:rsidR="00FB7630">
        <w:t xml:space="preserve"> </w:t>
      </w:r>
      <w:r w:rsidR="005617F6">
        <w:t xml:space="preserve">clearly </w:t>
      </w:r>
      <w:r w:rsidRPr="00892B59">
        <w:t xml:space="preserve">demonstrated that </w:t>
      </w:r>
      <w:r w:rsidR="00B40D2E">
        <w:t xml:space="preserve">many within our </w:t>
      </w:r>
      <w:r w:rsidRPr="00892B59">
        <w:t xml:space="preserve">communities want to know more about the activities of </w:t>
      </w:r>
      <w:r w:rsidR="00B40D2E">
        <w:t xml:space="preserve">the </w:t>
      </w:r>
      <w:r w:rsidRPr="00892B59">
        <w:t>council and are prepared to go out of their way to access that information</w:t>
      </w:r>
      <w:r w:rsidR="003437A2">
        <w:t xml:space="preserve">. </w:t>
      </w:r>
      <w:r w:rsidR="007A6637">
        <w:t xml:space="preserve">This </w:t>
      </w:r>
      <w:r w:rsidR="00503183">
        <w:t>underlines</w:t>
      </w:r>
      <w:r w:rsidR="003437A2">
        <w:t xml:space="preserve"> </w:t>
      </w:r>
      <w:r w:rsidR="00C6389F">
        <w:t xml:space="preserve">that the </w:t>
      </w:r>
      <w:r w:rsidR="00243089">
        <w:t>negativ</w:t>
      </w:r>
      <w:r w:rsidR="00F701B3">
        <w:t xml:space="preserve">e attitudes </w:t>
      </w:r>
      <w:r w:rsidR="0044733E">
        <w:t>often visible</w:t>
      </w:r>
      <w:r w:rsidR="00243089">
        <w:t xml:space="preserve"> </w:t>
      </w:r>
      <w:r w:rsidR="009A3ECF">
        <w:t xml:space="preserve">on </w:t>
      </w:r>
      <w:r w:rsidR="009B6121">
        <w:t>social media</w:t>
      </w:r>
      <w:r w:rsidR="0044733E">
        <w:t xml:space="preserve"> platforms</w:t>
      </w:r>
      <w:r w:rsidR="009B6121">
        <w:t xml:space="preserve"> does not represent </w:t>
      </w:r>
      <w:r w:rsidR="00F1101E">
        <w:t xml:space="preserve">the </w:t>
      </w:r>
      <w:r w:rsidR="0044733E">
        <w:t>views of the</w:t>
      </w:r>
      <w:r w:rsidR="00AB3DD3">
        <w:t xml:space="preserve"> everyone.</w:t>
      </w:r>
      <w:r w:rsidR="00585A7E">
        <w:t xml:space="preserve"> </w:t>
      </w:r>
    </w:p>
    <w:p w14:paraId="56DBBCCA" w14:textId="3C1B27B0" w:rsidR="00DB0515" w:rsidRDefault="00892B59" w:rsidP="00892B59">
      <w:r w:rsidRPr="00892B59">
        <w:t>The</w:t>
      </w:r>
      <w:r w:rsidRPr="009B1933">
        <w:rPr>
          <w:i/>
          <w:iCs/>
        </w:rPr>
        <w:t xml:space="preserve"> </w:t>
      </w:r>
      <w:r w:rsidR="00F1101E" w:rsidRPr="009B1933">
        <w:rPr>
          <w:i/>
          <w:iCs/>
        </w:rPr>
        <w:t xml:space="preserve">State of the Far North Address </w:t>
      </w:r>
      <w:r w:rsidR="00722DE5">
        <w:t xml:space="preserve">proved that </w:t>
      </w:r>
      <w:r w:rsidR="00D33D11">
        <w:t xml:space="preserve">many </w:t>
      </w:r>
      <w:r w:rsidR="00AB3DD3">
        <w:t xml:space="preserve">residents </w:t>
      </w:r>
      <w:r w:rsidR="00F5675B">
        <w:t xml:space="preserve">have </w:t>
      </w:r>
      <w:r w:rsidR="00AD33CF">
        <w:t>a</w:t>
      </w:r>
      <w:r w:rsidR="002D7687">
        <w:t>n</w:t>
      </w:r>
      <w:r w:rsidR="00DB35B5">
        <w:t xml:space="preserve"> </w:t>
      </w:r>
      <w:r w:rsidR="00AD33CF">
        <w:t xml:space="preserve">appetite </w:t>
      </w:r>
      <w:r w:rsidR="00D33D11">
        <w:t>to understand the d</w:t>
      </w:r>
      <w:r w:rsidR="000A741A">
        <w:t xml:space="preserve">ecisions </w:t>
      </w:r>
      <w:r w:rsidR="00D33D11">
        <w:t xml:space="preserve">of </w:t>
      </w:r>
      <w:r w:rsidR="00DB35B5" w:rsidRPr="00892B59">
        <w:t xml:space="preserve">council </w:t>
      </w:r>
      <w:r w:rsidR="00D33D11">
        <w:t xml:space="preserve">and </w:t>
      </w:r>
      <w:r w:rsidR="00B062C3">
        <w:t xml:space="preserve">will </w:t>
      </w:r>
      <w:r w:rsidR="00D33D11">
        <w:t>re</w:t>
      </w:r>
      <w:r w:rsidR="001643AB">
        <w:t xml:space="preserve">spond positively </w:t>
      </w:r>
      <w:r w:rsidR="00DB0515">
        <w:t xml:space="preserve">when </w:t>
      </w:r>
      <w:r w:rsidR="00123B5C">
        <w:t>information is</w:t>
      </w:r>
      <w:r w:rsidR="00E26979">
        <w:t xml:space="preserve"> presented</w:t>
      </w:r>
      <w:r w:rsidR="00DB0515">
        <w:t xml:space="preserve"> in an open, </w:t>
      </w:r>
      <w:r w:rsidR="000A741A">
        <w:t>relatable</w:t>
      </w:r>
      <w:r w:rsidR="0081281D">
        <w:t xml:space="preserve">, and accountable way. </w:t>
      </w:r>
    </w:p>
    <w:p w14:paraId="2CE30EFB" w14:textId="43BAF94A" w:rsidR="00594A5F" w:rsidRDefault="002D40FE" w:rsidP="00892B59">
      <w:r>
        <w:t>Any local authority could undertake t</w:t>
      </w:r>
      <w:r w:rsidR="00155761">
        <w:t xml:space="preserve">his type of presentation </w:t>
      </w:r>
      <w:r w:rsidR="00F2498B">
        <w:t>-</w:t>
      </w:r>
      <w:r w:rsidR="007F362B">
        <w:t xml:space="preserve"> something </w:t>
      </w:r>
      <w:r w:rsidR="00673CBD">
        <w:t>this council would support –</w:t>
      </w:r>
      <w:r w:rsidR="00F2498B">
        <w:t xml:space="preserve"> as </w:t>
      </w:r>
      <w:r w:rsidR="00405638">
        <w:t>an</w:t>
      </w:r>
      <w:r w:rsidR="00673CBD">
        <w:t xml:space="preserve"> increas</w:t>
      </w:r>
      <w:r w:rsidR="00F2498B">
        <w:t>e in</w:t>
      </w:r>
      <w:r w:rsidR="00673CBD">
        <w:t xml:space="preserve"> civic engagement </w:t>
      </w:r>
      <w:r w:rsidR="00405638">
        <w:t>is of</w:t>
      </w:r>
      <w:r w:rsidR="00673CBD">
        <w:t xml:space="preserve"> benefit all local authorities. </w:t>
      </w:r>
    </w:p>
    <w:p w14:paraId="4DAD6B39" w14:textId="60EEC02F" w:rsidR="005F21AE" w:rsidRDefault="00763E41" w:rsidP="00892B59">
      <w:r>
        <w:t>T</w:t>
      </w:r>
      <w:r w:rsidRPr="00AD768E">
        <w:t xml:space="preserve">he </w:t>
      </w:r>
      <w:r w:rsidRPr="009B1933">
        <w:rPr>
          <w:i/>
          <w:iCs/>
        </w:rPr>
        <w:t>State of the Far North Address</w:t>
      </w:r>
      <w:r w:rsidR="00CC11DE">
        <w:t xml:space="preserve"> </w:t>
      </w:r>
      <w:r>
        <w:t xml:space="preserve">was achieved </w:t>
      </w:r>
      <w:r w:rsidR="005F18F3">
        <w:t xml:space="preserve">almost entirely using </w:t>
      </w:r>
      <w:r>
        <w:t xml:space="preserve">in-house </w:t>
      </w:r>
      <w:r w:rsidR="005F18F3">
        <w:t xml:space="preserve">resources. </w:t>
      </w:r>
      <w:r w:rsidR="00864F91">
        <w:t xml:space="preserve">In the midst </w:t>
      </w:r>
      <w:r w:rsidR="006912DF">
        <w:t xml:space="preserve">of a </w:t>
      </w:r>
      <w:r w:rsidR="002B1DF6">
        <w:t xml:space="preserve">cost-of-living crisis, we were acutely aware of possible criticism </w:t>
      </w:r>
      <w:r w:rsidR="002F5F5D">
        <w:t xml:space="preserve">over </w:t>
      </w:r>
      <w:r w:rsidR="00EC6DE9">
        <w:t xml:space="preserve">costs. </w:t>
      </w:r>
      <w:r w:rsidR="00613B04">
        <w:t xml:space="preserve">There were none. </w:t>
      </w:r>
    </w:p>
    <w:p w14:paraId="3B2B08E9" w14:textId="63D5865A" w:rsidR="008D2C5B" w:rsidRPr="00892B59" w:rsidRDefault="005F21AE" w:rsidP="00892B59">
      <w:r>
        <w:t xml:space="preserve">Undoubtedly Mayor Moko Tepania’s confidence </w:t>
      </w:r>
      <w:r w:rsidR="00900648">
        <w:t xml:space="preserve">as a presenter was a </w:t>
      </w:r>
      <w:r w:rsidR="0036198D">
        <w:t xml:space="preserve">key factor in </w:t>
      </w:r>
      <w:r w:rsidR="00646A7A">
        <w:t xml:space="preserve">getting the tone right. </w:t>
      </w:r>
      <w:r w:rsidR="00EB6D55">
        <w:t xml:space="preserve">That is critical </w:t>
      </w:r>
      <w:r w:rsidR="00844BFF">
        <w:t xml:space="preserve">and requires the script to be workshopped thoroughly. </w:t>
      </w:r>
      <w:r w:rsidR="00D60B7E">
        <w:t xml:space="preserve">A </w:t>
      </w:r>
      <w:r w:rsidR="00CD4E6D">
        <w:t>presentation that ‘m</w:t>
      </w:r>
      <w:r w:rsidR="00AA72CB">
        <w:t>isread</w:t>
      </w:r>
      <w:r w:rsidR="00CD4E6D">
        <w:t>s</w:t>
      </w:r>
      <w:r w:rsidR="00AA72CB">
        <w:t xml:space="preserve"> the room</w:t>
      </w:r>
      <w:r w:rsidR="00CD4E6D">
        <w:t>’</w:t>
      </w:r>
      <w:r w:rsidR="00AA72CB">
        <w:t xml:space="preserve"> could </w:t>
      </w:r>
      <w:r w:rsidR="00D60B7E">
        <w:t xml:space="preserve">significantly damage </w:t>
      </w:r>
      <w:r w:rsidR="00FE2996">
        <w:t xml:space="preserve">reputation. </w:t>
      </w:r>
    </w:p>
    <w:p w14:paraId="3E202DC3" w14:textId="42ECDCD3" w:rsidR="00FE2996" w:rsidRPr="00892B59" w:rsidRDefault="00FE2996" w:rsidP="00FE2996">
      <w:r w:rsidRPr="00892B59">
        <w:lastRenderedPageBreak/>
        <w:t xml:space="preserve">The success of </w:t>
      </w:r>
      <w:r w:rsidR="005E64B5">
        <w:t xml:space="preserve">getting </w:t>
      </w:r>
      <w:r w:rsidRPr="00892B59">
        <w:t xml:space="preserve">this </w:t>
      </w:r>
      <w:r w:rsidR="005E64B5">
        <w:t xml:space="preserve">event right was </w:t>
      </w:r>
      <w:r w:rsidRPr="00892B59">
        <w:t>evident in the significant improvement in public sentiment, increased engagement, and the strengthened sense of partnership between council and the community.</w:t>
      </w:r>
    </w:p>
    <w:sectPr w:rsidR="00FE2996" w:rsidRPr="00892B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C57CF"/>
    <w:multiLevelType w:val="multilevel"/>
    <w:tmpl w:val="F042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5A29"/>
    <w:multiLevelType w:val="hybridMultilevel"/>
    <w:tmpl w:val="386A9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7FC0B1D"/>
    <w:multiLevelType w:val="multilevel"/>
    <w:tmpl w:val="0ED2D4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08"/>
        </w:tabs>
        <w:ind w:left="708"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619E4891"/>
    <w:multiLevelType w:val="hybridMultilevel"/>
    <w:tmpl w:val="5582E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F7F297A"/>
    <w:multiLevelType w:val="hybridMultilevel"/>
    <w:tmpl w:val="F2EAAA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794219BD"/>
    <w:multiLevelType w:val="hybridMultilevel"/>
    <w:tmpl w:val="E3A60A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9D11767"/>
    <w:multiLevelType w:val="hybridMultilevel"/>
    <w:tmpl w:val="F3968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11189799">
    <w:abstractNumId w:val="2"/>
  </w:num>
  <w:num w:numId="2" w16cid:durableId="927422453">
    <w:abstractNumId w:val="1"/>
  </w:num>
  <w:num w:numId="3" w16cid:durableId="978654171">
    <w:abstractNumId w:val="3"/>
  </w:num>
  <w:num w:numId="4" w16cid:durableId="1883323995">
    <w:abstractNumId w:val="5"/>
  </w:num>
  <w:num w:numId="5" w16cid:durableId="255603346">
    <w:abstractNumId w:val="0"/>
  </w:num>
  <w:num w:numId="6" w16cid:durableId="702094760">
    <w:abstractNumId w:val="6"/>
  </w:num>
  <w:num w:numId="7" w16cid:durableId="10740864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7D2"/>
    <w:rsid w:val="0000087E"/>
    <w:rsid w:val="00001600"/>
    <w:rsid w:val="000076E9"/>
    <w:rsid w:val="00015733"/>
    <w:rsid w:val="00015A01"/>
    <w:rsid w:val="00024A53"/>
    <w:rsid w:val="0002636C"/>
    <w:rsid w:val="000276BD"/>
    <w:rsid w:val="00030502"/>
    <w:rsid w:val="000311C1"/>
    <w:rsid w:val="0003712E"/>
    <w:rsid w:val="00040C4C"/>
    <w:rsid w:val="000479F6"/>
    <w:rsid w:val="0005513C"/>
    <w:rsid w:val="00057911"/>
    <w:rsid w:val="00062935"/>
    <w:rsid w:val="000633FB"/>
    <w:rsid w:val="000642ED"/>
    <w:rsid w:val="0006487F"/>
    <w:rsid w:val="0007457D"/>
    <w:rsid w:val="00075AAB"/>
    <w:rsid w:val="00076A5E"/>
    <w:rsid w:val="0008146F"/>
    <w:rsid w:val="00082B44"/>
    <w:rsid w:val="00082F44"/>
    <w:rsid w:val="0008518D"/>
    <w:rsid w:val="0009346F"/>
    <w:rsid w:val="00096C64"/>
    <w:rsid w:val="000A2506"/>
    <w:rsid w:val="000A2D26"/>
    <w:rsid w:val="000A3EB1"/>
    <w:rsid w:val="000A741A"/>
    <w:rsid w:val="000A7FEC"/>
    <w:rsid w:val="000B2161"/>
    <w:rsid w:val="000B3EB4"/>
    <w:rsid w:val="000B6A92"/>
    <w:rsid w:val="000C16C0"/>
    <w:rsid w:val="000C1E72"/>
    <w:rsid w:val="000C3971"/>
    <w:rsid w:val="000D35E6"/>
    <w:rsid w:val="000E1BC9"/>
    <w:rsid w:val="000E3445"/>
    <w:rsid w:val="000F4618"/>
    <w:rsid w:val="000F474E"/>
    <w:rsid w:val="000F4824"/>
    <w:rsid w:val="000F6FD6"/>
    <w:rsid w:val="001109E6"/>
    <w:rsid w:val="00114AF4"/>
    <w:rsid w:val="0011783A"/>
    <w:rsid w:val="00120BA0"/>
    <w:rsid w:val="00123B5C"/>
    <w:rsid w:val="00125F71"/>
    <w:rsid w:val="00140C14"/>
    <w:rsid w:val="001460A5"/>
    <w:rsid w:val="001460FA"/>
    <w:rsid w:val="00151217"/>
    <w:rsid w:val="00154804"/>
    <w:rsid w:val="00155761"/>
    <w:rsid w:val="00155FE6"/>
    <w:rsid w:val="001643AB"/>
    <w:rsid w:val="001742EF"/>
    <w:rsid w:val="00174E8D"/>
    <w:rsid w:val="00177680"/>
    <w:rsid w:val="0018223A"/>
    <w:rsid w:val="0018746B"/>
    <w:rsid w:val="0019093C"/>
    <w:rsid w:val="001969E3"/>
    <w:rsid w:val="00197BB0"/>
    <w:rsid w:val="001B1510"/>
    <w:rsid w:val="001B19B8"/>
    <w:rsid w:val="001B3A1E"/>
    <w:rsid w:val="001B72A9"/>
    <w:rsid w:val="001B7339"/>
    <w:rsid w:val="001B7D46"/>
    <w:rsid w:val="001D411F"/>
    <w:rsid w:val="001E1F78"/>
    <w:rsid w:val="001E369D"/>
    <w:rsid w:val="001F1182"/>
    <w:rsid w:val="001F1E61"/>
    <w:rsid w:val="001F615E"/>
    <w:rsid w:val="001F75F8"/>
    <w:rsid w:val="00200C85"/>
    <w:rsid w:val="002027B4"/>
    <w:rsid w:val="002028B9"/>
    <w:rsid w:val="0021488C"/>
    <w:rsid w:val="0022099E"/>
    <w:rsid w:val="00220C77"/>
    <w:rsid w:val="00222216"/>
    <w:rsid w:val="00224300"/>
    <w:rsid w:val="0022630C"/>
    <w:rsid w:val="002351AB"/>
    <w:rsid w:val="00235A24"/>
    <w:rsid w:val="00236893"/>
    <w:rsid w:val="00237B6E"/>
    <w:rsid w:val="00240788"/>
    <w:rsid w:val="00242B84"/>
    <w:rsid w:val="00243089"/>
    <w:rsid w:val="00246117"/>
    <w:rsid w:val="0025367A"/>
    <w:rsid w:val="002537F6"/>
    <w:rsid w:val="00255FF0"/>
    <w:rsid w:val="00262904"/>
    <w:rsid w:val="002648F8"/>
    <w:rsid w:val="00276615"/>
    <w:rsid w:val="0028484A"/>
    <w:rsid w:val="0028693E"/>
    <w:rsid w:val="0029087E"/>
    <w:rsid w:val="00291DA2"/>
    <w:rsid w:val="0029265C"/>
    <w:rsid w:val="00292798"/>
    <w:rsid w:val="00296A86"/>
    <w:rsid w:val="002A2D00"/>
    <w:rsid w:val="002B1C0B"/>
    <w:rsid w:val="002B1DF6"/>
    <w:rsid w:val="002B7703"/>
    <w:rsid w:val="002C0024"/>
    <w:rsid w:val="002D021A"/>
    <w:rsid w:val="002D40DD"/>
    <w:rsid w:val="002D40FE"/>
    <w:rsid w:val="002D6EA9"/>
    <w:rsid w:val="002D7687"/>
    <w:rsid w:val="002E42B0"/>
    <w:rsid w:val="002E7919"/>
    <w:rsid w:val="002E7E3C"/>
    <w:rsid w:val="002F060D"/>
    <w:rsid w:val="002F2D69"/>
    <w:rsid w:val="002F5F5D"/>
    <w:rsid w:val="00301900"/>
    <w:rsid w:val="0030277E"/>
    <w:rsid w:val="00305914"/>
    <w:rsid w:val="003075BE"/>
    <w:rsid w:val="00307B3D"/>
    <w:rsid w:val="003118B3"/>
    <w:rsid w:val="00313268"/>
    <w:rsid w:val="00320FD8"/>
    <w:rsid w:val="00321249"/>
    <w:rsid w:val="00326E34"/>
    <w:rsid w:val="00326E42"/>
    <w:rsid w:val="0032789C"/>
    <w:rsid w:val="00331E05"/>
    <w:rsid w:val="00332CEB"/>
    <w:rsid w:val="0033491E"/>
    <w:rsid w:val="00336C09"/>
    <w:rsid w:val="00337982"/>
    <w:rsid w:val="00342C0D"/>
    <w:rsid w:val="003437A2"/>
    <w:rsid w:val="00345103"/>
    <w:rsid w:val="00352F6F"/>
    <w:rsid w:val="00352FE2"/>
    <w:rsid w:val="00355E98"/>
    <w:rsid w:val="0036198D"/>
    <w:rsid w:val="00374991"/>
    <w:rsid w:val="00384026"/>
    <w:rsid w:val="00386CFA"/>
    <w:rsid w:val="00387CDA"/>
    <w:rsid w:val="0039549C"/>
    <w:rsid w:val="003A32FE"/>
    <w:rsid w:val="003A664C"/>
    <w:rsid w:val="003B5917"/>
    <w:rsid w:val="003B6724"/>
    <w:rsid w:val="003C2AD0"/>
    <w:rsid w:val="003C32BE"/>
    <w:rsid w:val="003D33AD"/>
    <w:rsid w:val="003D6E49"/>
    <w:rsid w:val="003E6183"/>
    <w:rsid w:val="003E634A"/>
    <w:rsid w:val="003F15B7"/>
    <w:rsid w:val="003F6C44"/>
    <w:rsid w:val="003F7826"/>
    <w:rsid w:val="004002A6"/>
    <w:rsid w:val="00405638"/>
    <w:rsid w:val="004112B6"/>
    <w:rsid w:val="00422F3D"/>
    <w:rsid w:val="0044084A"/>
    <w:rsid w:val="00441240"/>
    <w:rsid w:val="00441A19"/>
    <w:rsid w:val="004467AD"/>
    <w:rsid w:val="0044733E"/>
    <w:rsid w:val="0045014E"/>
    <w:rsid w:val="00451767"/>
    <w:rsid w:val="00454AC7"/>
    <w:rsid w:val="00463106"/>
    <w:rsid w:val="00465C4B"/>
    <w:rsid w:val="0046600E"/>
    <w:rsid w:val="00477914"/>
    <w:rsid w:val="004801FD"/>
    <w:rsid w:val="00492E68"/>
    <w:rsid w:val="004A2F6C"/>
    <w:rsid w:val="004A5BF7"/>
    <w:rsid w:val="004B16C1"/>
    <w:rsid w:val="004B6E7D"/>
    <w:rsid w:val="004B7D9F"/>
    <w:rsid w:val="004C0658"/>
    <w:rsid w:val="004D1C9F"/>
    <w:rsid w:val="004D6502"/>
    <w:rsid w:val="004F4CD6"/>
    <w:rsid w:val="004F4D36"/>
    <w:rsid w:val="00503183"/>
    <w:rsid w:val="005126C2"/>
    <w:rsid w:val="005150AF"/>
    <w:rsid w:val="00516FB0"/>
    <w:rsid w:val="00520EFE"/>
    <w:rsid w:val="00533B5B"/>
    <w:rsid w:val="00534641"/>
    <w:rsid w:val="005423BF"/>
    <w:rsid w:val="00542DA4"/>
    <w:rsid w:val="00545A1F"/>
    <w:rsid w:val="0054634A"/>
    <w:rsid w:val="00551B28"/>
    <w:rsid w:val="00552C0B"/>
    <w:rsid w:val="00553682"/>
    <w:rsid w:val="0055498F"/>
    <w:rsid w:val="00555C5B"/>
    <w:rsid w:val="0055611A"/>
    <w:rsid w:val="005617F6"/>
    <w:rsid w:val="00562177"/>
    <w:rsid w:val="00563300"/>
    <w:rsid w:val="00564060"/>
    <w:rsid w:val="005644BF"/>
    <w:rsid w:val="00566A03"/>
    <w:rsid w:val="005675BD"/>
    <w:rsid w:val="0057104F"/>
    <w:rsid w:val="00575EF6"/>
    <w:rsid w:val="00585A7E"/>
    <w:rsid w:val="00585EC7"/>
    <w:rsid w:val="00586B44"/>
    <w:rsid w:val="00594A5F"/>
    <w:rsid w:val="005A7FCD"/>
    <w:rsid w:val="005B05A9"/>
    <w:rsid w:val="005B2108"/>
    <w:rsid w:val="005B4852"/>
    <w:rsid w:val="005B6E18"/>
    <w:rsid w:val="005C0F40"/>
    <w:rsid w:val="005D0080"/>
    <w:rsid w:val="005D2399"/>
    <w:rsid w:val="005E0010"/>
    <w:rsid w:val="005E3E7F"/>
    <w:rsid w:val="005E64B5"/>
    <w:rsid w:val="005F003F"/>
    <w:rsid w:val="005F18F3"/>
    <w:rsid w:val="005F21AE"/>
    <w:rsid w:val="005F6C6B"/>
    <w:rsid w:val="0060133B"/>
    <w:rsid w:val="00602FD0"/>
    <w:rsid w:val="0060508B"/>
    <w:rsid w:val="00605124"/>
    <w:rsid w:val="006051F1"/>
    <w:rsid w:val="0060568D"/>
    <w:rsid w:val="006057C2"/>
    <w:rsid w:val="00611DE0"/>
    <w:rsid w:val="00613B04"/>
    <w:rsid w:val="00614D9C"/>
    <w:rsid w:val="00622169"/>
    <w:rsid w:val="00631E00"/>
    <w:rsid w:val="0063512E"/>
    <w:rsid w:val="0064063B"/>
    <w:rsid w:val="0064583D"/>
    <w:rsid w:val="006465CC"/>
    <w:rsid w:val="00646A7A"/>
    <w:rsid w:val="00652D16"/>
    <w:rsid w:val="00653374"/>
    <w:rsid w:val="0065501B"/>
    <w:rsid w:val="00660DB0"/>
    <w:rsid w:val="00661533"/>
    <w:rsid w:val="006626DC"/>
    <w:rsid w:val="00665159"/>
    <w:rsid w:val="0066676C"/>
    <w:rsid w:val="00673CBD"/>
    <w:rsid w:val="0067538E"/>
    <w:rsid w:val="0067673B"/>
    <w:rsid w:val="006774E3"/>
    <w:rsid w:val="006855A2"/>
    <w:rsid w:val="006912DF"/>
    <w:rsid w:val="00692846"/>
    <w:rsid w:val="0069293C"/>
    <w:rsid w:val="006958AA"/>
    <w:rsid w:val="00696E5A"/>
    <w:rsid w:val="006A0AD5"/>
    <w:rsid w:val="006B3432"/>
    <w:rsid w:val="006B3942"/>
    <w:rsid w:val="006C10BF"/>
    <w:rsid w:val="006C132B"/>
    <w:rsid w:val="006C516C"/>
    <w:rsid w:val="006C66A1"/>
    <w:rsid w:val="006D0C8D"/>
    <w:rsid w:val="006D0E61"/>
    <w:rsid w:val="006D3754"/>
    <w:rsid w:val="006D73AE"/>
    <w:rsid w:val="006E20E7"/>
    <w:rsid w:val="006E79AC"/>
    <w:rsid w:val="006F09F9"/>
    <w:rsid w:val="006F34D3"/>
    <w:rsid w:val="006F6564"/>
    <w:rsid w:val="006F7014"/>
    <w:rsid w:val="007122F5"/>
    <w:rsid w:val="00713178"/>
    <w:rsid w:val="00722DE5"/>
    <w:rsid w:val="007322E8"/>
    <w:rsid w:val="00736BFE"/>
    <w:rsid w:val="00742DCE"/>
    <w:rsid w:val="00743BB3"/>
    <w:rsid w:val="00750CA1"/>
    <w:rsid w:val="00753E12"/>
    <w:rsid w:val="00763E41"/>
    <w:rsid w:val="007830E2"/>
    <w:rsid w:val="007847AD"/>
    <w:rsid w:val="00785038"/>
    <w:rsid w:val="00785A45"/>
    <w:rsid w:val="007918A0"/>
    <w:rsid w:val="00795CFC"/>
    <w:rsid w:val="007A0C25"/>
    <w:rsid w:val="007A6637"/>
    <w:rsid w:val="007B2546"/>
    <w:rsid w:val="007B4B21"/>
    <w:rsid w:val="007B7632"/>
    <w:rsid w:val="007C084B"/>
    <w:rsid w:val="007C2FFF"/>
    <w:rsid w:val="007C33EC"/>
    <w:rsid w:val="007C3EB0"/>
    <w:rsid w:val="007C4046"/>
    <w:rsid w:val="007C5E4B"/>
    <w:rsid w:val="007D300F"/>
    <w:rsid w:val="007D5FA4"/>
    <w:rsid w:val="007D75D4"/>
    <w:rsid w:val="007E070F"/>
    <w:rsid w:val="007E3119"/>
    <w:rsid w:val="007E3384"/>
    <w:rsid w:val="007F2F46"/>
    <w:rsid w:val="007F362B"/>
    <w:rsid w:val="00801857"/>
    <w:rsid w:val="00805C58"/>
    <w:rsid w:val="00811FED"/>
    <w:rsid w:val="0081281D"/>
    <w:rsid w:val="00827F57"/>
    <w:rsid w:val="00831BDF"/>
    <w:rsid w:val="0084025B"/>
    <w:rsid w:val="00841AB4"/>
    <w:rsid w:val="00843C40"/>
    <w:rsid w:val="00844BFF"/>
    <w:rsid w:val="008474A7"/>
    <w:rsid w:val="008542E3"/>
    <w:rsid w:val="00860546"/>
    <w:rsid w:val="00860BD3"/>
    <w:rsid w:val="00861950"/>
    <w:rsid w:val="00864F91"/>
    <w:rsid w:val="00871197"/>
    <w:rsid w:val="0087725F"/>
    <w:rsid w:val="00880DA5"/>
    <w:rsid w:val="0088714A"/>
    <w:rsid w:val="00892B59"/>
    <w:rsid w:val="008A040F"/>
    <w:rsid w:val="008A3F33"/>
    <w:rsid w:val="008A4BAF"/>
    <w:rsid w:val="008A5BAC"/>
    <w:rsid w:val="008B16D4"/>
    <w:rsid w:val="008B32A6"/>
    <w:rsid w:val="008B3941"/>
    <w:rsid w:val="008C09A8"/>
    <w:rsid w:val="008C75BE"/>
    <w:rsid w:val="008D2C5B"/>
    <w:rsid w:val="008D4DD5"/>
    <w:rsid w:val="008D675E"/>
    <w:rsid w:val="008E7857"/>
    <w:rsid w:val="008F247B"/>
    <w:rsid w:val="00900648"/>
    <w:rsid w:val="0090206D"/>
    <w:rsid w:val="00904EE4"/>
    <w:rsid w:val="0091641D"/>
    <w:rsid w:val="00920538"/>
    <w:rsid w:val="009256BE"/>
    <w:rsid w:val="00932469"/>
    <w:rsid w:val="00941DB0"/>
    <w:rsid w:val="00941EF7"/>
    <w:rsid w:val="0094300B"/>
    <w:rsid w:val="00950FED"/>
    <w:rsid w:val="00952929"/>
    <w:rsid w:val="00952E59"/>
    <w:rsid w:val="00953191"/>
    <w:rsid w:val="00961FDD"/>
    <w:rsid w:val="00970559"/>
    <w:rsid w:val="00971DE0"/>
    <w:rsid w:val="00975557"/>
    <w:rsid w:val="0098258F"/>
    <w:rsid w:val="00985866"/>
    <w:rsid w:val="009862AA"/>
    <w:rsid w:val="009913F9"/>
    <w:rsid w:val="00996949"/>
    <w:rsid w:val="009A3ECF"/>
    <w:rsid w:val="009A4FAE"/>
    <w:rsid w:val="009B0545"/>
    <w:rsid w:val="009B1933"/>
    <w:rsid w:val="009B360E"/>
    <w:rsid w:val="009B3DD2"/>
    <w:rsid w:val="009B565D"/>
    <w:rsid w:val="009B6121"/>
    <w:rsid w:val="009B7C5B"/>
    <w:rsid w:val="009C0476"/>
    <w:rsid w:val="009C1FD4"/>
    <w:rsid w:val="009C5E5A"/>
    <w:rsid w:val="009C7390"/>
    <w:rsid w:val="009D6B51"/>
    <w:rsid w:val="009E6A8F"/>
    <w:rsid w:val="009F5534"/>
    <w:rsid w:val="009F6A94"/>
    <w:rsid w:val="00A048C3"/>
    <w:rsid w:val="00A0662B"/>
    <w:rsid w:val="00A11CB5"/>
    <w:rsid w:val="00A11E18"/>
    <w:rsid w:val="00A31A39"/>
    <w:rsid w:val="00A31EBE"/>
    <w:rsid w:val="00A32259"/>
    <w:rsid w:val="00A34FFD"/>
    <w:rsid w:val="00A37EFF"/>
    <w:rsid w:val="00A440E4"/>
    <w:rsid w:val="00A4513E"/>
    <w:rsid w:val="00A5157C"/>
    <w:rsid w:val="00A52828"/>
    <w:rsid w:val="00A53517"/>
    <w:rsid w:val="00A54A75"/>
    <w:rsid w:val="00A56990"/>
    <w:rsid w:val="00A67915"/>
    <w:rsid w:val="00A763F6"/>
    <w:rsid w:val="00A77DAC"/>
    <w:rsid w:val="00A86E3A"/>
    <w:rsid w:val="00A876C6"/>
    <w:rsid w:val="00A913F6"/>
    <w:rsid w:val="00A91BD7"/>
    <w:rsid w:val="00A94242"/>
    <w:rsid w:val="00A945A8"/>
    <w:rsid w:val="00A95426"/>
    <w:rsid w:val="00A96B77"/>
    <w:rsid w:val="00AA02D9"/>
    <w:rsid w:val="00AA112B"/>
    <w:rsid w:val="00AA63EC"/>
    <w:rsid w:val="00AA72CB"/>
    <w:rsid w:val="00AB3DD3"/>
    <w:rsid w:val="00AB4672"/>
    <w:rsid w:val="00AC6FF4"/>
    <w:rsid w:val="00AD33CF"/>
    <w:rsid w:val="00AD5459"/>
    <w:rsid w:val="00AD768E"/>
    <w:rsid w:val="00AE08A0"/>
    <w:rsid w:val="00AE54C8"/>
    <w:rsid w:val="00AF09CB"/>
    <w:rsid w:val="00AF4BB7"/>
    <w:rsid w:val="00AF6168"/>
    <w:rsid w:val="00B03C8B"/>
    <w:rsid w:val="00B05272"/>
    <w:rsid w:val="00B057B8"/>
    <w:rsid w:val="00B062C3"/>
    <w:rsid w:val="00B07B5E"/>
    <w:rsid w:val="00B10812"/>
    <w:rsid w:val="00B149B8"/>
    <w:rsid w:val="00B15604"/>
    <w:rsid w:val="00B20A30"/>
    <w:rsid w:val="00B243CC"/>
    <w:rsid w:val="00B309F4"/>
    <w:rsid w:val="00B40D2E"/>
    <w:rsid w:val="00B41210"/>
    <w:rsid w:val="00B474FE"/>
    <w:rsid w:val="00B47889"/>
    <w:rsid w:val="00B64730"/>
    <w:rsid w:val="00B732A1"/>
    <w:rsid w:val="00B73D78"/>
    <w:rsid w:val="00B82ABF"/>
    <w:rsid w:val="00B85A3E"/>
    <w:rsid w:val="00B94BA2"/>
    <w:rsid w:val="00BA17D2"/>
    <w:rsid w:val="00BA5DA2"/>
    <w:rsid w:val="00BA6C6B"/>
    <w:rsid w:val="00BB01D5"/>
    <w:rsid w:val="00BB3032"/>
    <w:rsid w:val="00BB4FAC"/>
    <w:rsid w:val="00BB59E5"/>
    <w:rsid w:val="00BC0793"/>
    <w:rsid w:val="00BC3DB7"/>
    <w:rsid w:val="00BC6F21"/>
    <w:rsid w:val="00BD1216"/>
    <w:rsid w:val="00BE5D7E"/>
    <w:rsid w:val="00BF3158"/>
    <w:rsid w:val="00BF35E6"/>
    <w:rsid w:val="00BF3D5F"/>
    <w:rsid w:val="00BF6A61"/>
    <w:rsid w:val="00C02D07"/>
    <w:rsid w:val="00C10236"/>
    <w:rsid w:val="00C13904"/>
    <w:rsid w:val="00C164B8"/>
    <w:rsid w:val="00C24BFA"/>
    <w:rsid w:val="00C2584B"/>
    <w:rsid w:val="00C364E2"/>
    <w:rsid w:val="00C4024B"/>
    <w:rsid w:val="00C43BEC"/>
    <w:rsid w:val="00C469EE"/>
    <w:rsid w:val="00C50E2E"/>
    <w:rsid w:val="00C531A5"/>
    <w:rsid w:val="00C53688"/>
    <w:rsid w:val="00C57C80"/>
    <w:rsid w:val="00C6389F"/>
    <w:rsid w:val="00C729BA"/>
    <w:rsid w:val="00C73F61"/>
    <w:rsid w:val="00C751AA"/>
    <w:rsid w:val="00C91BA3"/>
    <w:rsid w:val="00C953BB"/>
    <w:rsid w:val="00C9544C"/>
    <w:rsid w:val="00CA1607"/>
    <w:rsid w:val="00CA2469"/>
    <w:rsid w:val="00CA3CBE"/>
    <w:rsid w:val="00CB0CFA"/>
    <w:rsid w:val="00CB2D4C"/>
    <w:rsid w:val="00CB7281"/>
    <w:rsid w:val="00CC0350"/>
    <w:rsid w:val="00CC06F9"/>
    <w:rsid w:val="00CC11DE"/>
    <w:rsid w:val="00CC3312"/>
    <w:rsid w:val="00CC4795"/>
    <w:rsid w:val="00CC5C43"/>
    <w:rsid w:val="00CC68B9"/>
    <w:rsid w:val="00CD1C52"/>
    <w:rsid w:val="00CD3350"/>
    <w:rsid w:val="00CD4E6D"/>
    <w:rsid w:val="00CE3B2D"/>
    <w:rsid w:val="00CE4649"/>
    <w:rsid w:val="00CE680F"/>
    <w:rsid w:val="00CF01D4"/>
    <w:rsid w:val="00CF0865"/>
    <w:rsid w:val="00CF266D"/>
    <w:rsid w:val="00CF3B10"/>
    <w:rsid w:val="00CF5F68"/>
    <w:rsid w:val="00D00DCB"/>
    <w:rsid w:val="00D039DA"/>
    <w:rsid w:val="00D056D5"/>
    <w:rsid w:val="00D1530B"/>
    <w:rsid w:val="00D20FFF"/>
    <w:rsid w:val="00D21A55"/>
    <w:rsid w:val="00D23176"/>
    <w:rsid w:val="00D30522"/>
    <w:rsid w:val="00D33D11"/>
    <w:rsid w:val="00D356E8"/>
    <w:rsid w:val="00D40798"/>
    <w:rsid w:val="00D41002"/>
    <w:rsid w:val="00D421C1"/>
    <w:rsid w:val="00D45AD6"/>
    <w:rsid w:val="00D5019B"/>
    <w:rsid w:val="00D51ECD"/>
    <w:rsid w:val="00D55666"/>
    <w:rsid w:val="00D60B7E"/>
    <w:rsid w:val="00D65768"/>
    <w:rsid w:val="00D66098"/>
    <w:rsid w:val="00D71DF2"/>
    <w:rsid w:val="00D72FAA"/>
    <w:rsid w:val="00D81F3F"/>
    <w:rsid w:val="00D830C4"/>
    <w:rsid w:val="00D8331A"/>
    <w:rsid w:val="00D848CA"/>
    <w:rsid w:val="00D8604A"/>
    <w:rsid w:val="00D869E6"/>
    <w:rsid w:val="00D91557"/>
    <w:rsid w:val="00D93CA6"/>
    <w:rsid w:val="00D94AD0"/>
    <w:rsid w:val="00DA233F"/>
    <w:rsid w:val="00DA572B"/>
    <w:rsid w:val="00DB0515"/>
    <w:rsid w:val="00DB1A26"/>
    <w:rsid w:val="00DB207D"/>
    <w:rsid w:val="00DB2B87"/>
    <w:rsid w:val="00DB35B5"/>
    <w:rsid w:val="00DB787F"/>
    <w:rsid w:val="00DC0A02"/>
    <w:rsid w:val="00DC141D"/>
    <w:rsid w:val="00DD13F9"/>
    <w:rsid w:val="00DD3663"/>
    <w:rsid w:val="00DD3D3E"/>
    <w:rsid w:val="00DD5838"/>
    <w:rsid w:val="00DD749A"/>
    <w:rsid w:val="00DE1C20"/>
    <w:rsid w:val="00DE218C"/>
    <w:rsid w:val="00DE638D"/>
    <w:rsid w:val="00DF57A1"/>
    <w:rsid w:val="00DF7426"/>
    <w:rsid w:val="00E0783C"/>
    <w:rsid w:val="00E14974"/>
    <w:rsid w:val="00E150F6"/>
    <w:rsid w:val="00E2376C"/>
    <w:rsid w:val="00E249FF"/>
    <w:rsid w:val="00E26979"/>
    <w:rsid w:val="00E2716E"/>
    <w:rsid w:val="00E30079"/>
    <w:rsid w:val="00E35E08"/>
    <w:rsid w:val="00E36419"/>
    <w:rsid w:val="00E406D5"/>
    <w:rsid w:val="00E41510"/>
    <w:rsid w:val="00E447E2"/>
    <w:rsid w:val="00E47857"/>
    <w:rsid w:val="00E47CBF"/>
    <w:rsid w:val="00E50CD2"/>
    <w:rsid w:val="00E522F1"/>
    <w:rsid w:val="00E53678"/>
    <w:rsid w:val="00E630C0"/>
    <w:rsid w:val="00E7179E"/>
    <w:rsid w:val="00E72E86"/>
    <w:rsid w:val="00E75042"/>
    <w:rsid w:val="00E77491"/>
    <w:rsid w:val="00E80AFB"/>
    <w:rsid w:val="00E81F39"/>
    <w:rsid w:val="00E82E0B"/>
    <w:rsid w:val="00E85251"/>
    <w:rsid w:val="00E85FC4"/>
    <w:rsid w:val="00E9058A"/>
    <w:rsid w:val="00E96B65"/>
    <w:rsid w:val="00EA5C55"/>
    <w:rsid w:val="00EA79AC"/>
    <w:rsid w:val="00EA7FB4"/>
    <w:rsid w:val="00EB3569"/>
    <w:rsid w:val="00EB53E6"/>
    <w:rsid w:val="00EB6D55"/>
    <w:rsid w:val="00EC214F"/>
    <w:rsid w:val="00EC5E62"/>
    <w:rsid w:val="00EC6DE9"/>
    <w:rsid w:val="00EC6F75"/>
    <w:rsid w:val="00ED1B22"/>
    <w:rsid w:val="00ED407E"/>
    <w:rsid w:val="00ED6B4E"/>
    <w:rsid w:val="00ED7892"/>
    <w:rsid w:val="00ED7E37"/>
    <w:rsid w:val="00EE0D3B"/>
    <w:rsid w:val="00EE54D7"/>
    <w:rsid w:val="00EE6F3E"/>
    <w:rsid w:val="00EF159C"/>
    <w:rsid w:val="00EF1A53"/>
    <w:rsid w:val="00EF24B1"/>
    <w:rsid w:val="00F02963"/>
    <w:rsid w:val="00F1101E"/>
    <w:rsid w:val="00F130B8"/>
    <w:rsid w:val="00F145CD"/>
    <w:rsid w:val="00F21D08"/>
    <w:rsid w:val="00F23F76"/>
    <w:rsid w:val="00F2498B"/>
    <w:rsid w:val="00F26AC8"/>
    <w:rsid w:val="00F332B9"/>
    <w:rsid w:val="00F3776D"/>
    <w:rsid w:val="00F37F38"/>
    <w:rsid w:val="00F43B7D"/>
    <w:rsid w:val="00F43FAB"/>
    <w:rsid w:val="00F528AE"/>
    <w:rsid w:val="00F565A8"/>
    <w:rsid w:val="00F5675B"/>
    <w:rsid w:val="00F6090F"/>
    <w:rsid w:val="00F62BF3"/>
    <w:rsid w:val="00F64B4F"/>
    <w:rsid w:val="00F64DF0"/>
    <w:rsid w:val="00F66542"/>
    <w:rsid w:val="00F701B3"/>
    <w:rsid w:val="00F7170E"/>
    <w:rsid w:val="00F71756"/>
    <w:rsid w:val="00F75B76"/>
    <w:rsid w:val="00F800D1"/>
    <w:rsid w:val="00F84552"/>
    <w:rsid w:val="00F852A8"/>
    <w:rsid w:val="00F8644F"/>
    <w:rsid w:val="00F975AB"/>
    <w:rsid w:val="00FA04A7"/>
    <w:rsid w:val="00FA2C13"/>
    <w:rsid w:val="00FA4FAC"/>
    <w:rsid w:val="00FA54EA"/>
    <w:rsid w:val="00FB7630"/>
    <w:rsid w:val="00FD1E28"/>
    <w:rsid w:val="00FD79E2"/>
    <w:rsid w:val="00FE2996"/>
    <w:rsid w:val="00FE7B6F"/>
    <w:rsid w:val="00FF1D74"/>
    <w:rsid w:val="00FF2CD7"/>
    <w:rsid w:val="00FF2FD6"/>
    <w:rsid w:val="00FF365A"/>
    <w:rsid w:val="00FF4555"/>
    <w:rsid w:val="00FF5756"/>
    <w:rsid w:val="00FF57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CBEB"/>
  <w15:chartTrackingRefBased/>
  <w15:docId w15:val="{657ACA6F-015B-4716-A0B1-C963C947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0E"/>
  </w:style>
  <w:style w:type="paragraph" w:styleId="Heading1">
    <w:name w:val="heading 1"/>
    <w:basedOn w:val="Normal"/>
    <w:next w:val="Normal"/>
    <w:link w:val="Heading1Char"/>
    <w:uiPriority w:val="9"/>
    <w:qFormat/>
    <w:rsid w:val="00BA17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17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17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17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17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17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7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7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7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7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17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17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17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17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17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7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17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17D2"/>
    <w:rPr>
      <w:rFonts w:eastAsiaTheme="majorEastAsia" w:cstheme="majorBidi"/>
      <w:color w:val="272727" w:themeColor="text1" w:themeTint="D8"/>
    </w:rPr>
  </w:style>
  <w:style w:type="paragraph" w:styleId="Title">
    <w:name w:val="Title"/>
    <w:basedOn w:val="Normal"/>
    <w:next w:val="Normal"/>
    <w:link w:val="TitleChar"/>
    <w:uiPriority w:val="10"/>
    <w:qFormat/>
    <w:rsid w:val="00BA17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7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17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7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7D2"/>
    <w:pPr>
      <w:spacing w:before="160"/>
      <w:jc w:val="center"/>
    </w:pPr>
    <w:rPr>
      <w:i/>
      <w:iCs/>
      <w:color w:val="404040" w:themeColor="text1" w:themeTint="BF"/>
    </w:rPr>
  </w:style>
  <w:style w:type="character" w:customStyle="1" w:styleId="QuoteChar">
    <w:name w:val="Quote Char"/>
    <w:basedOn w:val="DefaultParagraphFont"/>
    <w:link w:val="Quote"/>
    <w:uiPriority w:val="29"/>
    <w:rsid w:val="00BA17D2"/>
    <w:rPr>
      <w:i/>
      <w:iCs/>
      <w:color w:val="404040" w:themeColor="text1" w:themeTint="BF"/>
    </w:rPr>
  </w:style>
  <w:style w:type="paragraph" w:styleId="ListParagraph">
    <w:name w:val="List Paragraph"/>
    <w:aliases w:val="SJ No.Paras,Bullet Normal,List Paragraph1,Recommendation,standard lewis,Level 3,Bullet Heading,Colorful List - Accent 11,AP Bullet Normal,List Paragraph numbered,List Bullet indent,List 1,Other List,Unordered List Paragraph,Rec para,L,lp1"/>
    <w:basedOn w:val="Normal"/>
    <w:link w:val="ListParagraphChar"/>
    <w:uiPriority w:val="34"/>
    <w:qFormat/>
    <w:rsid w:val="00BA17D2"/>
    <w:pPr>
      <w:ind w:left="720"/>
      <w:contextualSpacing/>
    </w:pPr>
  </w:style>
  <w:style w:type="character" w:styleId="IntenseEmphasis">
    <w:name w:val="Intense Emphasis"/>
    <w:basedOn w:val="DefaultParagraphFont"/>
    <w:uiPriority w:val="21"/>
    <w:qFormat/>
    <w:rsid w:val="00BA17D2"/>
    <w:rPr>
      <w:i/>
      <w:iCs/>
      <w:color w:val="0F4761" w:themeColor="accent1" w:themeShade="BF"/>
    </w:rPr>
  </w:style>
  <w:style w:type="paragraph" w:styleId="IntenseQuote">
    <w:name w:val="Intense Quote"/>
    <w:basedOn w:val="Normal"/>
    <w:next w:val="Normal"/>
    <w:link w:val="IntenseQuoteChar"/>
    <w:uiPriority w:val="30"/>
    <w:qFormat/>
    <w:rsid w:val="00BA17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17D2"/>
    <w:rPr>
      <w:i/>
      <w:iCs/>
      <w:color w:val="0F4761" w:themeColor="accent1" w:themeShade="BF"/>
    </w:rPr>
  </w:style>
  <w:style w:type="character" w:styleId="IntenseReference">
    <w:name w:val="Intense Reference"/>
    <w:basedOn w:val="DefaultParagraphFont"/>
    <w:uiPriority w:val="32"/>
    <w:qFormat/>
    <w:rsid w:val="00BA17D2"/>
    <w:rPr>
      <w:b/>
      <w:bCs/>
      <w:smallCaps/>
      <w:color w:val="0F4761" w:themeColor="accent1" w:themeShade="BF"/>
      <w:spacing w:val="5"/>
    </w:rPr>
  </w:style>
  <w:style w:type="character" w:styleId="Hyperlink">
    <w:name w:val="Hyperlink"/>
    <w:basedOn w:val="DefaultParagraphFont"/>
    <w:uiPriority w:val="99"/>
    <w:unhideWhenUsed/>
    <w:rsid w:val="00BA17D2"/>
    <w:rPr>
      <w:color w:val="467886" w:themeColor="hyperlink"/>
      <w:u w:val="single"/>
    </w:rPr>
  </w:style>
  <w:style w:type="character" w:styleId="UnresolvedMention">
    <w:name w:val="Unresolved Mention"/>
    <w:basedOn w:val="DefaultParagraphFont"/>
    <w:uiPriority w:val="99"/>
    <w:semiHidden/>
    <w:unhideWhenUsed/>
    <w:rsid w:val="00BA17D2"/>
    <w:rPr>
      <w:color w:val="605E5C"/>
      <w:shd w:val="clear" w:color="auto" w:fill="E1DFDD"/>
    </w:rPr>
  </w:style>
  <w:style w:type="character" w:styleId="CommentReference">
    <w:name w:val="annotation reference"/>
    <w:basedOn w:val="DefaultParagraphFont"/>
    <w:uiPriority w:val="99"/>
    <w:semiHidden/>
    <w:unhideWhenUsed/>
    <w:rsid w:val="007D300F"/>
    <w:rPr>
      <w:sz w:val="16"/>
      <w:szCs w:val="16"/>
    </w:rPr>
  </w:style>
  <w:style w:type="paragraph" w:styleId="CommentText">
    <w:name w:val="annotation text"/>
    <w:basedOn w:val="Normal"/>
    <w:link w:val="CommentTextChar"/>
    <w:uiPriority w:val="99"/>
    <w:unhideWhenUsed/>
    <w:rsid w:val="007D300F"/>
    <w:pPr>
      <w:spacing w:line="240" w:lineRule="auto"/>
    </w:pPr>
    <w:rPr>
      <w:sz w:val="20"/>
      <w:szCs w:val="20"/>
    </w:rPr>
  </w:style>
  <w:style w:type="character" w:customStyle="1" w:styleId="CommentTextChar">
    <w:name w:val="Comment Text Char"/>
    <w:basedOn w:val="DefaultParagraphFont"/>
    <w:link w:val="CommentText"/>
    <w:uiPriority w:val="99"/>
    <w:rsid w:val="007D300F"/>
    <w:rPr>
      <w:sz w:val="20"/>
      <w:szCs w:val="20"/>
    </w:rPr>
  </w:style>
  <w:style w:type="paragraph" w:styleId="CommentSubject">
    <w:name w:val="annotation subject"/>
    <w:basedOn w:val="CommentText"/>
    <w:next w:val="CommentText"/>
    <w:link w:val="CommentSubjectChar"/>
    <w:uiPriority w:val="99"/>
    <w:semiHidden/>
    <w:unhideWhenUsed/>
    <w:rsid w:val="007D300F"/>
    <w:rPr>
      <w:b/>
      <w:bCs/>
    </w:rPr>
  </w:style>
  <w:style w:type="character" w:customStyle="1" w:styleId="CommentSubjectChar">
    <w:name w:val="Comment Subject Char"/>
    <w:basedOn w:val="CommentTextChar"/>
    <w:link w:val="CommentSubject"/>
    <w:uiPriority w:val="99"/>
    <w:semiHidden/>
    <w:rsid w:val="007D300F"/>
    <w:rPr>
      <w:b/>
      <w:bCs/>
      <w:sz w:val="20"/>
      <w:szCs w:val="20"/>
    </w:rPr>
  </w:style>
  <w:style w:type="character" w:customStyle="1" w:styleId="ListParagraphChar">
    <w:name w:val="List Paragraph Char"/>
    <w:aliases w:val="SJ No.Paras Char,Bullet Normal Char,List Paragraph1 Char,Recommendation Char,standard lewis Char,Level 3 Char,Bullet Heading Char,Colorful List - Accent 11 Char,AP Bullet Normal Char,List Paragraph numbered Char,List 1 Char,L Char"/>
    <w:link w:val="ListParagraph"/>
    <w:uiPriority w:val="34"/>
    <w:rsid w:val="006626DC"/>
  </w:style>
  <w:style w:type="paragraph" w:styleId="Revision">
    <w:name w:val="Revision"/>
    <w:hidden/>
    <w:uiPriority w:val="99"/>
    <w:semiHidden/>
    <w:rsid w:val="000B21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2016">
      <w:bodyDiv w:val="1"/>
      <w:marLeft w:val="0"/>
      <w:marRight w:val="0"/>
      <w:marTop w:val="0"/>
      <w:marBottom w:val="0"/>
      <w:divBdr>
        <w:top w:val="none" w:sz="0" w:space="0" w:color="auto"/>
        <w:left w:val="none" w:sz="0" w:space="0" w:color="auto"/>
        <w:bottom w:val="none" w:sz="0" w:space="0" w:color="auto"/>
        <w:right w:val="none" w:sz="0" w:space="0" w:color="auto"/>
      </w:divBdr>
    </w:div>
    <w:div w:id="97252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50AAB96FC21244A5E3FDED92ED41CB" ma:contentTypeVersion="23" ma:contentTypeDescription="Create a new document." ma:contentTypeScope="" ma:versionID="508dffee66df8b3794a985145ced12f4">
  <xsd:schema xmlns:xsd="http://www.w3.org/2001/XMLSchema" xmlns:xs="http://www.w3.org/2001/XMLSchema" xmlns:p="http://schemas.microsoft.com/office/2006/metadata/properties" xmlns:ns2="543ed988-f45d-479e-ae15-cac7b5493f02" xmlns:ns3="1d812440-7dd2-47f3-8893-9605de019429" targetNamespace="http://schemas.microsoft.com/office/2006/metadata/properties" ma:root="true" ma:fieldsID="9157e268e3825078f1d94a5434f69059" ns2:_="" ns3:_="">
    <xsd:import namespace="543ed988-f45d-479e-ae15-cac7b5493f02"/>
    <xsd:import namespace="1d812440-7dd2-47f3-8893-9605de0194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z8p8" minOccurs="0"/>
                <xsd:element ref="ns2:Correspondenc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ed988-f45d-479e-ae15-cac7b5493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8p8" ma:index="20" nillable="true" ma:displayName="Application Documents" ma:internalName="z8p8">
      <xsd:simpleType>
        <xsd:restriction base="dms:Text"/>
      </xsd:simpleType>
    </xsd:element>
    <xsd:element name="Correspondence" ma:index="21" nillable="true" ma:displayName="Correspondence" ma:default="0" ma:format="Dropdown" ma:internalName="Correspondence">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7102640-6942-4390-9f7f-25ee845ca0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812440-7dd2-47f3-8893-9605de0194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3697d-97d0-4be4-9bff-0c0691593c42}" ma:internalName="TaxCatchAll" ma:showField="CatchAllData" ma:web="1d812440-7dd2-47f3-8893-9605de019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z8p8 xmlns="543ed988-f45d-479e-ae15-cac7b5493f02" xsi:nil="true"/>
    <Correspondence xmlns="543ed988-f45d-479e-ae15-cac7b5493f02">false</Correspondence>
    <TaxCatchAll xmlns="1d812440-7dd2-47f3-8893-9605de019429" xsi:nil="true"/>
    <lcf76f155ced4ddcb4097134ff3c332f xmlns="543ed988-f45d-479e-ae15-cac7b5493f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5805E0-4E82-422F-869A-4157316BC369}">
  <ds:schemaRefs>
    <ds:schemaRef ds:uri="http://schemas.openxmlformats.org/officeDocument/2006/bibliography"/>
  </ds:schemaRefs>
</ds:datastoreItem>
</file>

<file path=customXml/itemProps2.xml><?xml version="1.0" encoding="utf-8"?>
<ds:datastoreItem xmlns:ds="http://schemas.openxmlformats.org/officeDocument/2006/customXml" ds:itemID="{1A27595E-6843-44F3-A559-6F3B46AA9A69}"/>
</file>

<file path=customXml/itemProps3.xml><?xml version="1.0" encoding="utf-8"?>
<ds:datastoreItem xmlns:ds="http://schemas.openxmlformats.org/officeDocument/2006/customXml" ds:itemID="{E174708A-3D35-401B-A7C6-4813C142EDAD}"/>
</file>

<file path=customXml/itemProps4.xml><?xml version="1.0" encoding="utf-8"?>
<ds:datastoreItem xmlns:ds="http://schemas.openxmlformats.org/officeDocument/2006/customXml" ds:itemID="{B18E7DA0-5B08-4378-8C08-4588CF3B1B90}"/>
</file>

<file path=docProps/app.xml><?xml version="1.0" encoding="utf-8"?>
<Properties xmlns="http://schemas.openxmlformats.org/officeDocument/2006/extended-properties" xmlns:vt="http://schemas.openxmlformats.org/officeDocument/2006/docPropsVTypes">
  <Template>Normal</Template>
  <TotalTime>153</TotalTime>
  <Pages>8</Pages>
  <Words>2301</Words>
  <Characters>13646</Characters>
  <Application>Microsoft Office Word</Application>
  <DocSecurity>0</DocSecurity>
  <Lines>223</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Garcia</dc:creator>
  <cp:keywords/>
  <dc:description/>
  <cp:lastModifiedBy>Ken Lewis</cp:lastModifiedBy>
  <cp:revision>24</cp:revision>
  <dcterms:created xsi:type="dcterms:W3CDTF">2025-03-07T03:35:00Z</dcterms:created>
  <dcterms:modified xsi:type="dcterms:W3CDTF">2025-03-11T00:23:00Z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0x010100EF50AAB96FC21244A5E3FDED92ED41CB</vt:lpwstr>
  </property>
</Properties>
</file>